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23" w:rsidRDefault="00091F23" w:rsidP="00091F23">
      <w:pPr>
        <w:pStyle w:val="afb"/>
        <w:jc w:val="center"/>
        <w:rPr>
          <w:sz w:val="28"/>
          <w:szCs w:val="28"/>
        </w:rPr>
      </w:pPr>
      <w:r>
        <w:rPr>
          <w:b/>
          <w:noProof/>
          <w:sz w:val="28"/>
          <w:szCs w:val="28"/>
        </w:rPr>
        <w:drawing>
          <wp:inline distT="0" distB="0" distL="0" distR="0">
            <wp:extent cx="609600" cy="742950"/>
            <wp:effectExtent l="19050" t="0" r="0" b="0"/>
            <wp:docPr id="1" name="Рисунок 1" descr="БЛуцк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уцк_герб"/>
                    <pic:cNvPicPr>
                      <a:picLocks noChangeAspect="1" noChangeArrowheads="1"/>
                    </pic:cNvPicPr>
                  </pic:nvPicPr>
                  <pic:blipFill>
                    <a:blip r:embed="rId8" cstate="print"/>
                    <a:srcRect/>
                    <a:stretch>
                      <a:fillRect/>
                    </a:stretch>
                  </pic:blipFill>
                  <pic:spPr bwMode="auto">
                    <a:xfrm>
                      <a:off x="0" y="0"/>
                      <a:ext cx="609600" cy="742950"/>
                    </a:xfrm>
                    <a:prstGeom prst="rect">
                      <a:avLst/>
                    </a:prstGeom>
                    <a:noFill/>
                    <a:ln w="9525">
                      <a:noFill/>
                      <a:miter lim="800000"/>
                      <a:headEnd/>
                      <a:tailEnd/>
                    </a:ln>
                  </pic:spPr>
                </pic:pic>
              </a:graphicData>
            </a:graphic>
          </wp:inline>
        </w:drawing>
      </w:r>
    </w:p>
    <w:p w:rsidR="00091F23" w:rsidRDefault="00091F23" w:rsidP="00091F23">
      <w:pPr>
        <w:pStyle w:val="afb"/>
        <w:jc w:val="center"/>
        <w:rPr>
          <w:sz w:val="28"/>
          <w:szCs w:val="28"/>
        </w:rPr>
      </w:pPr>
      <w:r>
        <w:rPr>
          <w:sz w:val="28"/>
          <w:szCs w:val="28"/>
        </w:rPr>
        <w:t>АДМИНИСТРАЦИЯ</w:t>
      </w:r>
    </w:p>
    <w:p w:rsidR="00091F23" w:rsidRDefault="00091F23" w:rsidP="00091F23">
      <w:pPr>
        <w:pStyle w:val="afb"/>
        <w:ind w:firstLine="567"/>
        <w:jc w:val="center"/>
        <w:rPr>
          <w:sz w:val="28"/>
          <w:szCs w:val="28"/>
        </w:rPr>
      </w:pPr>
      <w:r>
        <w:rPr>
          <w:sz w:val="28"/>
          <w:szCs w:val="28"/>
        </w:rPr>
        <w:t>муниципального образования</w:t>
      </w:r>
    </w:p>
    <w:p w:rsidR="00091F23" w:rsidRDefault="00091F23" w:rsidP="00091F23">
      <w:pPr>
        <w:pStyle w:val="afb"/>
        <w:ind w:firstLine="567"/>
        <w:jc w:val="center"/>
        <w:rPr>
          <w:sz w:val="28"/>
          <w:szCs w:val="28"/>
        </w:rPr>
      </w:pPr>
      <w:r>
        <w:rPr>
          <w:sz w:val="28"/>
          <w:szCs w:val="28"/>
        </w:rPr>
        <w:t>«Большелуцкое сельское поселение»</w:t>
      </w:r>
    </w:p>
    <w:p w:rsidR="00091F23" w:rsidRDefault="00091F23" w:rsidP="00091F23">
      <w:pPr>
        <w:pStyle w:val="afb"/>
        <w:ind w:firstLine="567"/>
        <w:jc w:val="center"/>
        <w:rPr>
          <w:sz w:val="28"/>
          <w:szCs w:val="28"/>
        </w:rPr>
      </w:pPr>
      <w:r>
        <w:rPr>
          <w:sz w:val="28"/>
          <w:szCs w:val="28"/>
        </w:rPr>
        <w:t>муниципального образования</w:t>
      </w:r>
    </w:p>
    <w:p w:rsidR="00091F23" w:rsidRDefault="00091F23" w:rsidP="00091F23">
      <w:pPr>
        <w:pStyle w:val="afb"/>
        <w:ind w:firstLine="567"/>
        <w:jc w:val="center"/>
        <w:rPr>
          <w:sz w:val="28"/>
          <w:szCs w:val="28"/>
        </w:rPr>
      </w:pPr>
      <w:r>
        <w:rPr>
          <w:sz w:val="28"/>
          <w:szCs w:val="28"/>
        </w:rPr>
        <w:t>«Кингисеппский муниципальный район»</w:t>
      </w:r>
    </w:p>
    <w:p w:rsidR="00091F23" w:rsidRDefault="00091F23" w:rsidP="00091F23">
      <w:pPr>
        <w:pStyle w:val="afb"/>
        <w:ind w:firstLine="567"/>
        <w:jc w:val="center"/>
        <w:rPr>
          <w:sz w:val="28"/>
          <w:szCs w:val="28"/>
        </w:rPr>
      </w:pPr>
      <w:r>
        <w:rPr>
          <w:sz w:val="28"/>
          <w:szCs w:val="28"/>
        </w:rPr>
        <w:t>Ленинградской области</w:t>
      </w:r>
    </w:p>
    <w:p w:rsidR="00091F23" w:rsidRDefault="00091F23" w:rsidP="00091F23">
      <w:pPr>
        <w:pStyle w:val="afb"/>
        <w:ind w:firstLine="567"/>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091F23" w:rsidRDefault="00091F23" w:rsidP="00091F23">
      <w:pPr>
        <w:pStyle w:val="afb"/>
        <w:ind w:firstLine="567"/>
        <w:jc w:val="center"/>
        <w:rPr>
          <w:b/>
          <w:sz w:val="28"/>
          <w:szCs w:val="28"/>
        </w:rPr>
      </w:pPr>
      <w:r>
        <w:rPr>
          <w:b/>
          <w:sz w:val="28"/>
          <w:szCs w:val="28"/>
        </w:rPr>
        <w:t>ПОСТАНОВЛЕНИЕ</w:t>
      </w:r>
    </w:p>
    <w:p w:rsidR="00091F23" w:rsidRDefault="00091F23" w:rsidP="00091F23">
      <w:pPr>
        <w:pStyle w:val="afb"/>
        <w:ind w:firstLine="567"/>
        <w:jc w:val="center"/>
        <w:rPr>
          <w:b/>
          <w:sz w:val="28"/>
          <w:szCs w:val="28"/>
        </w:rPr>
      </w:pPr>
    </w:p>
    <w:p w:rsidR="009B6726" w:rsidRDefault="00091F23" w:rsidP="009B6726">
      <w:pPr>
        <w:pStyle w:val="afb"/>
        <w:ind w:firstLine="567"/>
        <w:rPr>
          <w:sz w:val="28"/>
          <w:szCs w:val="28"/>
        </w:rPr>
      </w:pPr>
      <w:r>
        <w:rPr>
          <w:sz w:val="28"/>
          <w:szCs w:val="28"/>
        </w:rPr>
        <w:t xml:space="preserve">От </w:t>
      </w:r>
      <w:r w:rsidR="009B6726">
        <w:rPr>
          <w:sz w:val="28"/>
          <w:szCs w:val="28"/>
        </w:rPr>
        <w:t xml:space="preserve">23 июня </w:t>
      </w:r>
      <w:r>
        <w:rPr>
          <w:sz w:val="28"/>
          <w:szCs w:val="28"/>
        </w:rPr>
        <w:t xml:space="preserve">2023 года № </w:t>
      </w:r>
      <w:r w:rsidR="0011039F">
        <w:rPr>
          <w:sz w:val="28"/>
          <w:szCs w:val="28"/>
        </w:rPr>
        <w:t>165</w:t>
      </w:r>
    </w:p>
    <w:p w:rsidR="00091F23" w:rsidRDefault="00091F23" w:rsidP="00091F23">
      <w:pPr>
        <w:pStyle w:val="afb"/>
        <w:ind w:firstLine="567"/>
        <w:rPr>
          <w:b/>
          <w:sz w:val="28"/>
          <w:szCs w:val="28"/>
        </w:rPr>
      </w:pPr>
      <w:r>
        <w:rPr>
          <w:b/>
          <w:sz w:val="28"/>
          <w:szCs w:val="28"/>
        </w:rPr>
        <w:t xml:space="preserve">Об утверждении Административного </w:t>
      </w:r>
    </w:p>
    <w:p w:rsidR="00091F23" w:rsidRDefault="00091F23" w:rsidP="00091F23">
      <w:pPr>
        <w:pStyle w:val="afb"/>
        <w:ind w:firstLine="567"/>
        <w:rPr>
          <w:b/>
          <w:bCs/>
          <w:sz w:val="28"/>
          <w:szCs w:val="28"/>
        </w:rPr>
      </w:pPr>
      <w:r>
        <w:rPr>
          <w:b/>
          <w:sz w:val="28"/>
          <w:szCs w:val="28"/>
        </w:rPr>
        <w:t xml:space="preserve">регламента </w:t>
      </w:r>
      <w:r>
        <w:rPr>
          <w:b/>
          <w:bCs/>
          <w:sz w:val="28"/>
          <w:szCs w:val="28"/>
        </w:rPr>
        <w:t xml:space="preserve">по предоставлению </w:t>
      </w:r>
    </w:p>
    <w:p w:rsidR="00172684" w:rsidRDefault="00091F23" w:rsidP="00172684">
      <w:pPr>
        <w:spacing w:after="0" w:line="240" w:lineRule="auto"/>
        <w:ind w:firstLine="567"/>
        <w:rPr>
          <w:rFonts w:ascii="Times New Roman" w:eastAsia="Times New Roman" w:hAnsi="Times New Roman" w:cs="Times New Roman"/>
          <w:b/>
          <w:bCs/>
          <w:sz w:val="28"/>
          <w:szCs w:val="28"/>
          <w:lang w:eastAsia="ru-RU"/>
        </w:rPr>
      </w:pPr>
      <w:r w:rsidRPr="00172684">
        <w:rPr>
          <w:rFonts w:ascii="Times New Roman" w:hAnsi="Times New Roman" w:cs="Times New Roman"/>
          <w:b/>
          <w:bCs/>
          <w:sz w:val="28"/>
          <w:szCs w:val="28"/>
        </w:rPr>
        <w:t>муниципальной услуги «</w:t>
      </w:r>
      <w:r w:rsidR="00172684" w:rsidRPr="00172684">
        <w:rPr>
          <w:rFonts w:ascii="Times New Roman" w:eastAsia="Times New Roman" w:hAnsi="Times New Roman" w:cs="Times New Roman"/>
          <w:b/>
          <w:bCs/>
          <w:sz w:val="28"/>
          <w:szCs w:val="28"/>
          <w:lang w:eastAsia="ru-RU"/>
        </w:rPr>
        <w:t xml:space="preserve">Предоставление </w:t>
      </w:r>
    </w:p>
    <w:p w:rsidR="00172684" w:rsidRDefault="00172684" w:rsidP="00172684">
      <w:pPr>
        <w:spacing w:after="0" w:line="240" w:lineRule="auto"/>
        <w:ind w:firstLine="567"/>
        <w:rPr>
          <w:rFonts w:ascii="Times New Roman" w:eastAsia="Times New Roman" w:hAnsi="Times New Roman" w:cs="Times New Roman"/>
          <w:b/>
          <w:bCs/>
          <w:sz w:val="28"/>
          <w:szCs w:val="28"/>
          <w:lang w:eastAsia="ru-RU"/>
        </w:rPr>
      </w:pPr>
      <w:r w:rsidRPr="00172684">
        <w:rPr>
          <w:rFonts w:ascii="Times New Roman" w:eastAsia="Times New Roman" w:hAnsi="Times New Roman" w:cs="Times New Roman"/>
          <w:b/>
          <w:bCs/>
          <w:sz w:val="28"/>
          <w:szCs w:val="28"/>
          <w:lang w:eastAsia="ru-RU"/>
        </w:rPr>
        <w:t>гражданину в собственность бесплатно</w:t>
      </w:r>
    </w:p>
    <w:p w:rsidR="00172684" w:rsidRDefault="00172684" w:rsidP="00172684">
      <w:pPr>
        <w:spacing w:after="0" w:line="240" w:lineRule="auto"/>
        <w:ind w:firstLine="567"/>
        <w:rPr>
          <w:rFonts w:ascii="Times New Roman" w:eastAsia="Times New Roman" w:hAnsi="Times New Roman" w:cs="Times New Roman"/>
          <w:b/>
          <w:bCs/>
          <w:sz w:val="28"/>
          <w:szCs w:val="28"/>
          <w:lang w:eastAsia="ru-RU"/>
        </w:rPr>
      </w:pPr>
      <w:r w:rsidRPr="00172684">
        <w:rPr>
          <w:rFonts w:ascii="Times New Roman" w:eastAsia="Times New Roman" w:hAnsi="Times New Roman" w:cs="Times New Roman"/>
          <w:b/>
          <w:bCs/>
          <w:sz w:val="28"/>
          <w:szCs w:val="28"/>
          <w:lang w:eastAsia="ru-RU"/>
        </w:rPr>
        <w:t xml:space="preserve"> земельного участка, находящегося </w:t>
      </w:r>
    </w:p>
    <w:p w:rsidR="00172684" w:rsidRDefault="00172684" w:rsidP="00172684">
      <w:pPr>
        <w:spacing w:after="0" w:line="240" w:lineRule="auto"/>
        <w:ind w:firstLine="567"/>
        <w:rPr>
          <w:rFonts w:ascii="Times New Roman" w:eastAsia="Times New Roman" w:hAnsi="Times New Roman" w:cs="Times New Roman"/>
          <w:b/>
          <w:bCs/>
          <w:sz w:val="28"/>
          <w:szCs w:val="28"/>
          <w:lang w:eastAsia="ru-RU"/>
        </w:rPr>
      </w:pPr>
      <w:r w:rsidRPr="00172684">
        <w:rPr>
          <w:rFonts w:ascii="Times New Roman" w:eastAsia="Times New Roman" w:hAnsi="Times New Roman" w:cs="Times New Roman"/>
          <w:b/>
          <w:bCs/>
          <w:sz w:val="28"/>
          <w:szCs w:val="28"/>
          <w:lang w:eastAsia="ru-RU"/>
        </w:rPr>
        <w:t>в муниципальной собственности, на котором</w:t>
      </w:r>
    </w:p>
    <w:p w:rsidR="00172684" w:rsidRDefault="00172684" w:rsidP="00172684">
      <w:pPr>
        <w:spacing w:after="0" w:line="240" w:lineRule="auto"/>
        <w:ind w:firstLine="567"/>
        <w:rPr>
          <w:rFonts w:ascii="Times New Roman" w:eastAsia="Times New Roman" w:hAnsi="Times New Roman" w:cs="Times New Roman"/>
          <w:b/>
          <w:bCs/>
          <w:sz w:val="28"/>
          <w:szCs w:val="28"/>
          <w:lang w:eastAsia="ru-RU"/>
        </w:rPr>
      </w:pPr>
      <w:r w:rsidRPr="00172684">
        <w:rPr>
          <w:rFonts w:ascii="Times New Roman" w:eastAsia="Times New Roman" w:hAnsi="Times New Roman" w:cs="Times New Roman"/>
          <w:b/>
          <w:bCs/>
          <w:sz w:val="28"/>
          <w:szCs w:val="28"/>
          <w:lang w:eastAsia="ru-RU"/>
        </w:rPr>
        <w:t xml:space="preserve"> расположен гараж, являющийся объектом</w:t>
      </w:r>
    </w:p>
    <w:p w:rsidR="00172684" w:rsidRDefault="00172684" w:rsidP="00172684">
      <w:pPr>
        <w:spacing w:after="0" w:line="240" w:lineRule="auto"/>
        <w:ind w:firstLine="567"/>
        <w:rPr>
          <w:rFonts w:ascii="Times New Roman" w:eastAsia="Times New Roman" w:hAnsi="Times New Roman" w:cs="Times New Roman"/>
          <w:b/>
          <w:bCs/>
          <w:sz w:val="28"/>
          <w:szCs w:val="28"/>
          <w:lang w:eastAsia="ru-RU"/>
        </w:rPr>
      </w:pPr>
      <w:r w:rsidRPr="00172684">
        <w:rPr>
          <w:rFonts w:ascii="Times New Roman" w:eastAsia="Times New Roman" w:hAnsi="Times New Roman" w:cs="Times New Roman"/>
          <w:b/>
          <w:bCs/>
          <w:sz w:val="28"/>
          <w:szCs w:val="28"/>
          <w:lang w:eastAsia="ru-RU"/>
        </w:rPr>
        <w:t xml:space="preserve"> капитального строительства и возведенный </w:t>
      </w:r>
    </w:p>
    <w:p w:rsidR="00172684" w:rsidRDefault="00172684" w:rsidP="00172684">
      <w:pPr>
        <w:spacing w:after="0" w:line="240" w:lineRule="auto"/>
        <w:ind w:firstLine="567"/>
        <w:rPr>
          <w:rFonts w:ascii="Times New Roman" w:eastAsia="Times New Roman" w:hAnsi="Times New Roman" w:cs="Times New Roman"/>
          <w:b/>
          <w:bCs/>
          <w:sz w:val="28"/>
          <w:szCs w:val="28"/>
          <w:lang w:eastAsia="ru-RU"/>
        </w:rPr>
      </w:pPr>
      <w:r w:rsidRPr="00172684">
        <w:rPr>
          <w:rFonts w:ascii="Times New Roman" w:eastAsia="Times New Roman" w:hAnsi="Times New Roman" w:cs="Times New Roman"/>
          <w:b/>
          <w:bCs/>
          <w:sz w:val="28"/>
          <w:szCs w:val="28"/>
          <w:lang w:eastAsia="ru-RU"/>
        </w:rPr>
        <w:t>до дня введения в действие Градостроительного</w:t>
      </w:r>
    </w:p>
    <w:p w:rsidR="00091F23" w:rsidRPr="00172684" w:rsidRDefault="00172684" w:rsidP="00172684">
      <w:pPr>
        <w:spacing w:after="0" w:line="240" w:lineRule="auto"/>
        <w:ind w:firstLine="567"/>
        <w:rPr>
          <w:rFonts w:ascii="Times New Roman" w:hAnsi="Times New Roman" w:cs="Times New Roman"/>
          <w:sz w:val="24"/>
          <w:szCs w:val="24"/>
          <w:lang w:eastAsia="ru-RU"/>
        </w:rPr>
      </w:pPr>
      <w:r w:rsidRPr="00172684">
        <w:rPr>
          <w:rFonts w:ascii="Times New Roman" w:eastAsia="Times New Roman" w:hAnsi="Times New Roman" w:cs="Times New Roman"/>
          <w:b/>
          <w:bCs/>
          <w:sz w:val="28"/>
          <w:szCs w:val="28"/>
          <w:lang w:eastAsia="ru-RU"/>
        </w:rPr>
        <w:t xml:space="preserve"> кодекса Российской Федерации</w:t>
      </w:r>
      <w:r w:rsidRPr="00172684">
        <w:rPr>
          <w:rFonts w:ascii="Times New Roman" w:hAnsi="Times New Roman" w:cs="Times New Roman"/>
          <w:sz w:val="24"/>
          <w:szCs w:val="24"/>
          <w:lang w:eastAsia="ru-RU"/>
        </w:rPr>
        <w:t xml:space="preserve"> </w:t>
      </w:r>
      <w:r w:rsidR="00091F23">
        <w:rPr>
          <w:b/>
          <w:bCs/>
          <w:sz w:val="28"/>
          <w:szCs w:val="28"/>
        </w:rPr>
        <w:t>»</w:t>
      </w:r>
    </w:p>
    <w:p w:rsidR="00091F23" w:rsidRDefault="00091F23" w:rsidP="00091F23">
      <w:pPr>
        <w:pStyle w:val="afb"/>
        <w:ind w:firstLine="567"/>
        <w:jc w:val="both"/>
        <w:rPr>
          <w:color w:val="595959" w:themeColor="text1" w:themeTint="A6"/>
          <w:sz w:val="28"/>
          <w:szCs w:val="28"/>
        </w:rPr>
      </w:pPr>
    </w:p>
    <w:p w:rsidR="00091F23" w:rsidRDefault="00091F23" w:rsidP="00091F23">
      <w:pPr>
        <w:pStyle w:val="afb"/>
        <w:ind w:firstLine="567"/>
        <w:jc w:val="both"/>
        <w:rPr>
          <w:sz w:val="28"/>
          <w:szCs w:val="28"/>
        </w:rPr>
      </w:pPr>
      <w:r>
        <w:rPr>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091F23" w:rsidRDefault="00091F23" w:rsidP="00091F23">
      <w:pPr>
        <w:pStyle w:val="afb"/>
        <w:ind w:firstLine="567"/>
        <w:jc w:val="both"/>
        <w:rPr>
          <w:b/>
          <w:sz w:val="28"/>
          <w:szCs w:val="28"/>
        </w:rPr>
      </w:pPr>
    </w:p>
    <w:p w:rsidR="00091F23" w:rsidRDefault="00091F23" w:rsidP="00091F23">
      <w:pPr>
        <w:pStyle w:val="afb"/>
        <w:ind w:firstLine="567"/>
        <w:jc w:val="both"/>
        <w:rPr>
          <w:b/>
          <w:sz w:val="28"/>
          <w:szCs w:val="28"/>
        </w:rPr>
      </w:pPr>
      <w:r>
        <w:rPr>
          <w:b/>
          <w:sz w:val="28"/>
          <w:szCs w:val="28"/>
        </w:rPr>
        <w:t>ПОСТАНОВЛЯЕТ:</w:t>
      </w:r>
    </w:p>
    <w:p w:rsidR="00091F23" w:rsidRDefault="00091F23" w:rsidP="00091F23">
      <w:pPr>
        <w:pStyle w:val="afb"/>
        <w:ind w:firstLine="567"/>
        <w:jc w:val="both"/>
        <w:rPr>
          <w:b/>
          <w:sz w:val="28"/>
          <w:szCs w:val="28"/>
        </w:rPr>
      </w:pPr>
    </w:p>
    <w:p w:rsidR="00091F23" w:rsidRPr="00D82C49" w:rsidRDefault="00091F23" w:rsidP="00091F23">
      <w:pPr>
        <w:pStyle w:val="afb"/>
        <w:ind w:firstLine="567"/>
        <w:jc w:val="both"/>
        <w:rPr>
          <w:b/>
          <w:bCs/>
          <w:sz w:val="28"/>
          <w:szCs w:val="28"/>
        </w:rPr>
      </w:pPr>
      <w:r>
        <w:rPr>
          <w:sz w:val="28"/>
          <w:szCs w:val="28"/>
        </w:rPr>
        <w:tab/>
        <w:t>1. Утвердить Административный регламент по предоставлению муниципальной услуги</w:t>
      </w:r>
      <w:r>
        <w:rPr>
          <w:bCs/>
          <w:sz w:val="28"/>
          <w:szCs w:val="28"/>
        </w:rPr>
        <w:t xml:space="preserve"> «</w:t>
      </w:r>
      <w:r w:rsidR="00172684" w:rsidRPr="00172684">
        <w:rPr>
          <w:bCs/>
          <w:sz w:val="28"/>
          <w:szCs w:val="28"/>
        </w:rPr>
        <w:t>Предоставление гражданину в собственность бесплатно земельного участка, находящегося в муниципальной собственности,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Pr>
          <w:bCs/>
          <w:sz w:val="28"/>
          <w:szCs w:val="28"/>
        </w:rPr>
        <w:t>»,</w:t>
      </w:r>
      <w:r>
        <w:rPr>
          <w:b/>
          <w:bCs/>
          <w:sz w:val="28"/>
          <w:szCs w:val="28"/>
        </w:rPr>
        <w:t xml:space="preserve"> </w:t>
      </w:r>
      <w:r>
        <w:rPr>
          <w:sz w:val="28"/>
          <w:szCs w:val="28"/>
        </w:rPr>
        <w:t>согласно приложению.</w:t>
      </w:r>
    </w:p>
    <w:p w:rsidR="00091F23" w:rsidRDefault="00091F23" w:rsidP="00091F23">
      <w:pPr>
        <w:pStyle w:val="afb"/>
        <w:ind w:firstLine="567"/>
        <w:jc w:val="both"/>
        <w:rPr>
          <w:b/>
          <w:sz w:val="28"/>
          <w:szCs w:val="28"/>
        </w:rPr>
      </w:pPr>
    </w:p>
    <w:p w:rsidR="00091F23" w:rsidRDefault="00091F23" w:rsidP="00091F23">
      <w:pPr>
        <w:pStyle w:val="afb"/>
        <w:ind w:firstLine="567"/>
        <w:jc w:val="both"/>
        <w:rPr>
          <w:sz w:val="28"/>
          <w:szCs w:val="28"/>
        </w:rPr>
      </w:pPr>
      <w:r>
        <w:rPr>
          <w:sz w:val="28"/>
          <w:szCs w:val="28"/>
        </w:rPr>
        <w:t xml:space="preserve">2. Опубликовать настоящее постановление в средствах массовой информации и разместить на официальном сайте МО «Большелуцкое </w:t>
      </w:r>
      <w:r>
        <w:rPr>
          <w:sz w:val="28"/>
          <w:szCs w:val="28"/>
        </w:rPr>
        <w:lastRenderedPageBreak/>
        <w:t>сельское поселение» в информационно-телекоммуникационной сети «Интернет».</w:t>
      </w:r>
    </w:p>
    <w:p w:rsidR="00091F23" w:rsidRDefault="00091F23" w:rsidP="00091F23">
      <w:pPr>
        <w:pStyle w:val="afb"/>
        <w:ind w:firstLine="567"/>
        <w:jc w:val="both"/>
        <w:rPr>
          <w:sz w:val="28"/>
          <w:szCs w:val="28"/>
        </w:rPr>
      </w:pPr>
    </w:p>
    <w:p w:rsidR="00091F23" w:rsidRDefault="00091F23" w:rsidP="00091F23">
      <w:pPr>
        <w:pStyle w:val="afb"/>
        <w:ind w:firstLine="567"/>
        <w:jc w:val="both"/>
        <w:rPr>
          <w:sz w:val="28"/>
          <w:szCs w:val="28"/>
        </w:rPr>
      </w:pPr>
      <w:r>
        <w:rPr>
          <w:sz w:val="28"/>
          <w:szCs w:val="28"/>
        </w:rPr>
        <w:t>3. Настоящее постановление вступает в силу после его официального опубликования.</w:t>
      </w:r>
    </w:p>
    <w:p w:rsidR="00091F23" w:rsidRDefault="00091F23" w:rsidP="00091F23">
      <w:pPr>
        <w:pStyle w:val="afb"/>
        <w:ind w:firstLine="567"/>
        <w:jc w:val="both"/>
        <w:rPr>
          <w:sz w:val="28"/>
          <w:szCs w:val="28"/>
        </w:rPr>
      </w:pPr>
    </w:p>
    <w:p w:rsidR="00091F23" w:rsidRDefault="00091F23" w:rsidP="00091F23">
      <w:pPr>
        <w:pStyle w:val="afb"/>
        <w:ind w:firstLine="567"/>
        <w:jc w:val="both"/>
        <w:rPr>
          <w:sz w:val="28"/>
          <w:szCs w:val="28"/>
        </w:rPr>
      </w:pPr>
      <w:r>
        <w:rPr>
          <w:sz w:val="28"/>
          <w:szCs w:val="28"/>
        </w:rPr>
        <w:t>4. Контроль за исполнением настоящего постановления оставляю за собой.</w:t>
      </w:r>
    </w:p>
    <w:p w:rsidR="00091F23" w:rsidRDefault="00091F23" w:rsidP="00091F23">
      <w:pPr>
        <w:pStyle w:val="afb"/>
        <w:ind w:firstLine="567"/>
        <w:jc w:val="both"/>
        <w:rPr>
          <w:sz w:val="28"/>
          <w:szCs w:val="28"/>
        </w:rPr>
      </w:pPr>
    </w:p>
    <w:p w:rsidR="00091F23" w:rsidRDefault="00091F23" w:rsidP="00091F23">
      <w:pPr>
        <w:pStyle w:val="afb"/>
        <w:ind w:firstLine="567"/>
        <w:jc w:val="both"/>
        <w:rPr>
          <w:sz w:val="28"/>
          <w:szCs w:val="28"/>
        </w:rPr>
      </w:pPr>
    </w:p>
    <w:p w:rsidR="00091F23" w:rsidRPr="00D82C49" w:rsidRDefault="00091F23" w:rsidP="00091F23">
      <w:pPr>
        <w:pStyle w:val="afb"/>
        <w:ind w:firstLine="567"/>
        <w:jc w:val="both"/>
        <w:rPr>
          <w:sz w:val="28"/>
          <w:szCs w:val="28"/>
        </w:rPr>
      </w:pPr>
      <w:r w:rsidRPr="00D82C49">
        <w:rPr>
          <w:sz w:val="28"/>
          <w:szCs w:val="28"/>
        </w:rPr>
        <w:t xml:space="preserve">Исполняющий обязанности главы администрации </w:t>
      </w:r>
    </w:p>
    <w:p w:rsidR="00091F23" w:rsidRPr="00D82C49" w:rsidRDefault="00091F23" w:rsidP="00091F23">
      <w:pPr>
        <w:widowControl w:val="0"/>
        <w:autoSpaceDE w:val="0"/>
        <w:autoSpaceDN w:val="0"/>
        <w:adjustRightInd w:val="0"/>
        <w:ind w:firstLine="567"/>
        <w:outlineLvl w:val="0"/>
        <w:rPr>
          <w:rFonts w:ascii="Times New Roman" w:hAnsi="Times New Roman" w:cs="Times New Roman"/>
          <w:sz w:val="28"/>
          <w:szCs w:val="28"/>
        </w:rPr>
      </w:pPr>
      <w:r w:rsidRPr="00D82C49">
        <w:rPr>
          <w:rFonts w:ascii="Times New Roman" w:hAnsi="Times New Roman" w:cs="Times New Roman"/>
          <w:sz w:val="28"/>
          <w:szCs w:val="28"/>
        </w:rPr>
        <w:t xml:space="preserve">МО «Большелуцкое сельское поселение»  </w:t>
      </w:r>
      <w:r w:rsidRPr="00D82C49">
        <w:rPr>
          <w:rFonts w:ascii="Times New Roman" w:hAnsi="Times New Roman" w:cs="Times New Roman"/>
          <w:sz w:val="28"/>
          <w:szCs w:val="28"/>
        </w:rPr>
        <w:tab/>
      </w:r>
      <w:r w:rsidRPr="00D82C49">
        <w:rPr>
          <w:rFonts w:ascii="Times New Roman" w:hAnsi="Times New Roman" w:cs="Times New Roman"/>
          <w:sz w:val="28"/>
          <w:szCs w:val="28"/>
        </w:rPr>
        <w:tab/>
      </w:r>
      <w:r w:rsidRPr="00D82C49">
        <w:rPr>
          <w:rFonts w:ascii="Times New Roman" w:hAnsi="Times New Roman" w:cs="Times New Roman"/>
          <w:sz w:val="28"/>
          <w:szCs w:val="28"/>
        </w:rPr>
        <w:tab/>
      </w:r>
      <w:r w:rsidR="009B6726">
        <w:rPr>
          <w:rFonts w:ascii="Times New Roman" w:hAnsi="Times New Roman" w:cs="Times New Roman"/>
          <w:sz w:val="28"/>
          <w:szCs w:val="28"/>
        </w:rPr>
        <w:tab/>
      </w:r>
      <w:r w:rsidRPr="00D82C49">
        <w:rPr>
          <w:rFonts w:ascii="Times New Roman" w:hAnsi="Times New Roman" w:cs="Times New Roman"/>
          <w:sz w:val="28"/>
          <w:szCs w:val="28"/>
        </w:rPr>
        <w:t>О.В. Петров</w:t>
      </w:r>
    </w:p>
    <w:p w:rsidR="00091F23" w:rsidRDefault="00091F23" w:rsidP="00091F23">
      <w:pPr>
        <w:pStyle w:val="ConsPlusTitle"/>
        <w:widowControl/>
        <w:tabs>
          <w:tab w:val="left" w:pos="0"/>
        </w:tabs>
        <w:jc w:val="right"/>
        <w:rPr>
          <w:b w:val="0"/>
          <w:color w:val="595959" w:themeColor="text1" w:themeTint="A6"/>
        </w:rPr>
      </w:pPr>
    </w:p>
    <w:p w:rsidR="00091F23" w:rsidRDefault="00091F23" w:rsidP="00091F23">
      <w:pPr>
        <w:rPr>
          <w:bCs/>
          <w:color w:val="FFFFFF" w:themeColor="background1"/>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Default="00091F23" w:rsidP="00091F23">
      <w:pPr>
        <w:pStyle w:val="af4"/>
        <w:ind w:left="0" w:right="41"/>
        <w:jc w:val="right"/>
        <w:rPr>
          <w:rFonts w:ascii="Times New Roman" w:eastAsia="Calibri" w:hAnsi="Times New Roman" w:cs="Times New Roman"/>
          <w:sz w:val="28"/>
          <w:szCs w:val="28"/>
        </w:rPr>
      </w:pPr>
    </w:p>
    <w:p w:rsidR="00091F23" w:rsidRPr="00091F23" w:rsidRDefault="00091F23" w:rsidP="00091F23">
      <w:pPr>
        <w:pStyle w:val="ConsPlusTitle"/>
        <w:widowControl/>
        <w:tabs>
          <w:tab w:val="left" w:pos="1134"/>
        </w:tabs>
        <w:jc w:val="right"/>
        <w:rPr>
          <w:b w:val="0"/>
          <w:color w:val="404040" w:themeColor="text1" w:themeTint="BF"/>
          <w:sz w:val="22"/>
          <w:szCs w:val="22"/>
        </w:rPr>
      </w:pPr>
      <w:r w:rsidRPr="00091F23">
        <w:rPr>
          <w:b w:val="0"/>
          <w:color w:val="404040" w:themeColor="text1" w:themeTint="BF"/>
          <w:sz w:val="22"/>
          <w:szCs w:val="22"/>
        </w:rPr>
        <w:lastRenderedPageBreak/>
        <w:t>Приложение № 1</w:t>
      </w:r>
    </w:p>
    <w:p w:rsidR="00091F23" w:rsidRPr="00091F23" w:rsidRDefault="00091F23" w:rsidP="00091F23">
      <w:pPr>
        <w:pStyle w:val="ConsPlusTitle"/>
        <w:widowControl/>
        <w:tabs>
          <w:tab w:val="left" w:pos="1134"/>
        </w:tabs>
        <w:jc w:val="right"/>
        <w:rPr>
          <w:b w:val="0"/>
          <w:color w:val="404040" w:themeColor="text1" w:themeTint="BF"/>
          <w:sz w:val="22"/>
          <w:szCs w:val="22"/>
        </w:rPr>
      </w:pPr>
      <w:r w:rsidRPr="00091F23">
        <w:rPr>
          <w:b w:val="0"/>
          <w:color w:val="404040" w:themeColor="text1" w:themeTint="BF"/>
          <w:sz w:val="22"/>
          <w:szCs w:val="22"/>
        </w:rPr>
        <w:t xml:space="preserve">к Постановлению администрации </w:t>
      </w:r>
    </w:p>
    <w:p w:rsidR="00091F23" w:rsidRPr="00091F23" w:rsidRDefault="00091F23" w:rsidP="00091F23">
      <w:pPr>
        <w:pStyle w:val="ConsPlusTitle"/>
        <w:widowControl/>
        <w:tabs>
          <w:tab w:val="left" w:pos="1134"/>
        </w:tabs>
        <w:jc w:val="right"/>
        <w:rPr>
          <w:b w:val="0"/>
          <w:color w:val="404040" w:themeColor="text1" w:themeTint="BF"/>
          <w:sz w:val="22"/>
          <w:szCs w:val="22"/>
        </w:rPr>
      </w:pPr>
      <w:r w:rsidRPr="00091F23">
        <w:rPr>
          <w:b w:val="0"/>
          <w:color w:val="404040" w:themeColor="text1" w:themeTint="BF"/>
          <w:sz w:val="22"/>
          <w:szCs w:val="22"/>
        </w:rPr>
        <w:t xml:space="preserve">  МО "Большелуцкое сельское поселение"</w:t>
      </w:r>
    </w:p>
    <w:p w:rsidR="00091F23" w:rsidRPr="00091F23" w:rsidRDefault="00091F23" w:rsidP="00091F23">
      <w:pPr>
        <w:autoSpaceDE w:val="0"/>
        <w:autoSpaceDN w:val="0"/>
        <w:adjustRightInd w:val="0"/>
        <w:jc w:val="right"/>
        <w:rPr>
          <w:rFonts w:ascii="Times New Roman" w:hAnsi="Times New Roman" w:cs="Times New Roman"/>
          <w:color w:val="404040" w:themeColor="text1" w:themeTint="BF"/>
          <w:sz w:val="20"/>
          <w:szCs w:val="20"/>
        </w:rPr>
      </w:pPr>
      <w:r w:rsidRPr="00091F23">
        <w:rPr>
          <w:rFonts w:ascii="Times New Roman" w:hAnsi="Times New Roman" w:cs="Times New Roman"/>
          <w:color w:val="404040" w:themeColor="text1" w:themeTint="BF"/>
        </w:rPr>
        <w:t xml:space="preserve">от </w:t>
      </w:r>
      <w:r w:rsidR="009B6726">
        <w:rPr>
          <w:rFonts w:ascii="Times New Roman" w:hAnsi="Times New Roman" w:cs="Times New Roman"/>
          <w:color w:val="404040" w:themeColor="text1" w:themeTint="BF"/>
        </w:rPr>
        <w:t xml:space="preserve">23.06.2023 </w:t>
      </w:r>
      <w:r w:rsidRPr="00091F23">
        <w:rPr>
          <w:rFonts w:ascii="Times New Roman" w:hAnsi="Times New Roman" w:cs="Times New Roman"/>
          <w:color w:val="404040" w:themeColor="text1" w:themeTint="BF"/>
        </w:rPr>
        <w:t xml:space="preserve"> №</w:t>
      </w:r>
      <w:bookmarkStart w:id="0" w:name="p35"/>
      <w:bookmarkEnd w:id="0"/>
      <w:r w:rsidR="0011039F">
        <w:rPr>
          <w:rFonts w:ascii="Times New Roman" w:hAnsi="Times New Roman" w:cs="Times New Roman"/>
          <w:color w:val="404040" w:themeColor="text1" w:themeTint="BF"/>
        </w:rPr>
        <w:t>165</w:t>
      </w:r>
      <w:r w:rsidRPr="00091F23">
        <w:rPr>
          <w:rFonts w:ascii="Times New Roman" w:hAnsi="Times New Roman" w:cs="Times New Roman"/>
          <w:color w:val="404040" w:themeColor="text1" w:themeTint="BF"/>
        </w:rPr>
        <w:t xml:space="preserve"> </w:t>
      </w:r>
    </w:p>
    <w:p w:rsidR="00091F23" w:rsidRPr="00F24C28" w:rsidRDefault="00091F23" w:rsidP="00091F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F24C28">
        <w:rPr>
          <w:rFonts w:ascii="Times New Roman" w:eastAsia="Times New Roman" w:hAnsi="Times New Roman" w:cs="Times New Roman"/>
          <w:b/>
          <w:bCs/>
          <w:sz w:val="28"/>
          <w:szCs w:val="28"/>
          <w:lang w:eastAsia="ru-RU"/>
        </w:rPr>
        <w:t xml:space="preserve"> регламент </w:t>
      </w:r>
    </w:p>
    <w:p w:rsidR="00091F23" w:rsidRDefault="00091F23" w:rsidP="00091F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 </w:t>
      </w:r>
      <w:r w:rsidRPr="00F24C28">
        <w:rPr>
          <w:rFonts w:ascii="Times New Roman" w:eastAsia="Times New Roman" w:hAnsi="Times New Roman" w:cs="Times New Roman"/>
          <w:b/>
          <w:bCs/>
          <w:sz w:val="28"/>
          <w:szCs w:val="28"/>
          <w:lang w:eastAsia="ru-RU"/>
        </w:rPr>
        <w:t>предоставлени</w:t>
      </w:r>
      <w:r>
        <w:rPr>
          <w:rFonts w:ascii="Times New Roman" w:eastAsia="Times New Roman" w:hAnsi="Times New Roman" w:cs="Times New Roman"/>
          <w:b/>
          <w:bCs/>
          <w:sz w:val="28"/>
          <w:szCs w:val="28"/>
          <w:lang w:eastAsia="ru-RU"/>
        </w:rPr>
        <w:t>ю</w:t>
      </w:r>
      <w:r w:rsidRPr="00F24C28">
        <w:rPr>
          <w:rFonts w:ascii="Times New Roman" w:eastAsia="Times New Roman" w:hAnsi="Times New Roman" w:cs="Times New Roman"/>
          <w:b/>
          <w:bCs/>
          <w:sz w:val="28"/>
          <w:szCs w:val="28"/>
          <w:lang w:eastAsia="ru-RU"/>
        </w:rPr>
        <w:t xml:space="preserve"> муниципальной услуги </w:t>
      </w:r>
    </w:p>
    <w:p w:rsidR="00150592" w:rsidRDefault="00091F23" w:rsidP="00091F23">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254A5" w:rsidRPr="00F24C28">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 xml:space="preserve">земельного участка, находящегося в муниципальной собственности,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r w:rsidR="00292D6B">
        <w:rPr>
          <w:rFonts w:ascii="Times New Roman" w:eastAsia="Times New Roman" w:hAnsi="Times New Roman" w:cs="Times New Roman"/>
          <w:b/>
          <w:bCs/>
          <w:sz w:val="28"/>
          <w:szCs w:val="28"/>
          <w:lang w:eastAsia="ru-RU"/>
        </w:rPr>
        <w:t xml:space="preserve"> </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F24C28" w:rsidRPr="00F24C28">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091F23"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b/>
          <w:sz w:val="28"/>
          <w:szCs w:val="28"/>
          <w:lang w:eastAsia="ru-RU"/>
        </w:rPr>
      </w:pPr>
      <w:bookmarkStart w:id="1" w:name="Par43"/>
      <w:bookmarkEnd w:id="1"/>
      <w:r w:rsidRPr="00091F23">
        <w:rPr>
          <w:rFonts w:ascii="Times New Roman" w:eastAsiaTheme="minorEastAsia" w:hAnsi="Times New Roman" w:cs="Times New Roman"/>
          <w:b/>
          <w:sz w:val="28"/>
          <w:szCs w:val="28"/>
          <w:lang w:eastAsia="ru-RU"/>
        </w:rPr>
        <w:t>1. Общие положения</w:t>
      </w: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CD59BC" w:rsidRPr="00F24C28">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Pr="00745131">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r w:rsidR="009B6726">
        <w:rPr>
          <w:rFonts w:ascii="Times New Roman" w:eastAsia="Times New Roman" w:hAnsi="Times New Roman" w:cs="Times New Roman"/>
          <w:sz w:val="28"/>
          <w:szCs w:val="28"/>
          <w:lang w:eastAsia="ru-RU"/>
        </w:rPr>
        <w:t xml:space="preserve"> - </w:t>
      </w:r>
      <w:r w:rsidR="009B6726" w:rsidRPr="001E5560">
        <w:rPr>
          <w:rFonts w:ascii="Times New Roman" w:hAnsi="Times New Roman" w:cs="Times New Roman"/>
          <w:color w:val="404040" w:themeColor="text1" w:themeTint="BF"/>
          <w:sz w:val="28"/>
          <w:szCs w:val="28"/>
        </w:rPr>
        <w:t>http://www.bolshelutsk.ru</w:t>
      </w:r>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1F6A2B">
        <w:rPr>
          <w:rFonts w:ascii="Times New Roman" w:eastAsia="Times New Roman" w:hAnsi="Times New Roman" w:cs="Times New Roman"/>
          <w:sz w:val="28"/>
          <w:szCs w:val="28"/>
          <w:lang w:eastAsia="ru-RU"/>
        </w:rPr>
        <w:t>www.gu.le</w:t>
      </w:r>
      <w:proofErr w:type="spellEnd"/>
      <w:r w:rsidR="0085468B" w:rsidRPr="001F6A2B">
        <w:rPr>
          <w:rFonts w:ascii="Times New Roman" w:eastAsia="Times New Roman" w:hAnsi="Times New Roman" w:cs="Times New Roman"/>
          <w:sz w:val="28"/>
          <w:szCs w:val="28"/>
          <w:lang w:val="en-US" w:eastAsia="ru-RU"/>
        </w:rPr>
        <w:t>n</w:t>
      </w:r>
      <w:proofErr w:type="spellStart"/>
      <w:r w:rsidRPr="001F6A2B">
        <w:rPr>
          <w:rFonts w:ascii="Times New Roman" w:eastAsia="Times New Roman" w:hAnsi="Times New Roman" w:cs="Times New Roman"/>
          <w:sz w:val="28"/>
          <w:szCs w:val="28"/>
          <w:lang w:eastAsia="ru-RU"/>
        </w:rPr>
        <w:t>obl.ru</w:t>
      </w:r>
      <w:proofErr w:type="spellEnd"/>
      <w:r w:rsidRPr="001F6A2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proofErr w:type="spellStart"/>
      <w:r w:rsidRPr="00E92A59">
        <w:rPr>
          <w:rFonts w:ascii="Times New Roman" w:eastAsia="Times New Roman" w:hAnsi="Times New Roman" w:cs="Times New Roman"/>
          <w:sz w:val="28"/>
          <w:szCs w:val="28"/>
          <w:lang w:eastAsia="ru-RU"/>
        </w:rPr>
        <w:t>www.gosuslugi.ru</w:t>
      </w:r>
      <w:proofErr w:type="spellEnd"/>
      <w:r w:rsidRPr="00E92A59">
        <w:rPr>
          <w:rFonts w:ascii="Times New Roman" w:eastAsia="Times New Roman" w:hAnsi="Times New Roman" w:cs="Times New Roman"/>
          <w:sz w:val="28"/>
          <w:szCs w:val="28"/>
          <w:lang w:eastAsia="ru-RU"/>
        </w:rPr>
        <w:t>.</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091F23" w:rsidRDefault="004D120B" w:rsidP="004D120B">
      <w:pPr>
        <w:widowControl w:val="0"/>
        <w:autoSpaceDE w:val="0"/>
        <w:autoSpaceDN w:val="0"/>
        <w:adjustRightInd w:val="0"/>
        <w:spacing w:after="0" w:line="240" w:lineRule="auto"/>
        <w:jc w:val="center"/>
        <w:rPr>
          <w:rFonts w:ascii="Times New Roman" w:hAnsi="Times New Roman" w:cs="Times New Roman"/>
          <w:b/>
          <w:sz w:val="28"/>
          <w:szCs w:val="28"/>
        </w:rPr>
      </w:pPr>
      <w:bookmarkStart w:id="4" w:name="Par130"/>
      <w:bookmarkEnd w:id="4"/>
      <w:r w:rsidRPr="00091F23">
        <w:rPr>
          <w:rFonts w:ascii="Times New Roman" w:hAnsi="Times New Roman" w:cs="Times New Roman"/>
          <w:b/>
          <w:sz w:val="28"/>
          <w:szCs w:val="28"/>
        </w:rPr>
        <w:t>2. Стандарт предоставления муниципальной услуги</w:t>
      </w:r>
    </w:p>
    <w:p w:rsidR="00AF7269" w:rsidRPr="00E92A59" w:rsidRDefault="004D120B" w:rsidP="009B672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9B6726">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w:t>
      </w:r>
      <w:r w:rsidR="009D4C11" w:rsidRPr="00E92A59">
        <w:rPr>
          <w:rFonts w:ascii="Times New Roman" w:hAnsi="Times New Roman" w:cs="Times New Roman"/>
          <w:sz w:val="28"/>
          <w:szCs w:val="28"/>
        </w:rPr>
        <w:lastRenderedPageBreak/>
        <w:t>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 xml:space="preserve">Администрация </w:t>
      </w:r>
      <w:r w:rsidR="00091F23">
        <w:rPr>
          <w:rFonts w:ascii="Times New Roman" w:eastAsia="Calibri" w:hAnsi="Times New Roman" w:cs="Times New Roman"/>
          <w:sz w:val="28"/>
          <w:szCs w:val="28"/>
        </w:rPr>
        <w:t>МО "Большелуцкое сельское поселение"</w:t>
      </w:r>
      <w:r w:rsidRPr="00E92A59">
        <w:rPr>
          <w:rFonts w:ascii="Times New Roman" w:eastAsia="Calibri" w:hAnsi="Times New Roman" w:cs="Times New Roman"/>
          <w:sz w:val="28"/>
          <w:szCs w:val="28"/>
        </w:rPr>
        <w:t>.</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9B6726"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с комплектом </w:t>
      </w:r>
      <w:r w:rsidRPr="009B6726">
        <w:rPr>
          <w:rFonts w:ascii="Times New Roman" w:eastAsia="Times New Roman" w:hAnsi="Times New Roman" w:cs="Times New Roman"/>
          <w:sz w:val="28"/>
          <w:szCs w:val="28"/>
          <w:lang w:eastAsia="ru-RU"/>
        </w:rPr>
        <w:t>документов принимается:</w:t>
      </w:r>
    </w:p>
    <w:p w:rsidR="004D120B" w:rsidRPr="009B6726"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9B6726">
        <w:rPr>
          <w:rFonts w:ascii="Times New Roman" w:eastAsia="Times New Roman" w:hAnsi="Times New Roman" w:cs="Times New Roman"/>
          <w:sz w:val="28"/>
          <w:szCs w:val="28"/>
          <w:lang w:eastAsia="ru-RU"/>
        </w:rPr>
        <w:t>1) при личной явке:</w:t>
      </w:r>
    </w:p>
    <w:p w:rsidR="004D120B" w:rsidRPr="009B6726"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9B6726">
        <w:rPr>
          <w:rFonts w:ascii="Times New Roman" w:eastAsia="Times New Roman" w:hAnsi="Times New Roman" w:cs="Times New Roman"/>
          <w:sz w:val="28"/>
          <w:szCs w:val="28"/>
          <w:lang w:eastAsia="ru-RU"/>
        </w:rPr>
        <w:t xml:space="preserve">в </w:t>
      </w:r>
      <w:r w:rsidR="006D53B4" w:rsidRPr="009B6726">
        <w:rPr>
          <w:rFonts w:ascii="Times New Roman" w:eastAsia="Times New Roman" w:hAnsi="Times New Roman" w:cs="Times New Roman"/>
          <w:sz w:val="28"/>
          <w:szCs w:val="28"/>
          <w:lang w:eastAsia="ru-RU"/>
        </w:rPr>
        <w:t>Администрации</w:t>
      </w:r>
      <w:r w:rsidR="009B6726" w:rsidRPr="009B6726">
        <w:rPr>
          <w:rFonts w:ascii="Times New Roman" w:eastAsia="Times New Roman" w:hAnsi="Times New Roman" w:cs="Times New Roman"/>
          <w:sz w:val="28"/>
          <w:szCs w:val="28"/>
          <w:lang w:eastAsia="ru-RU"/>
        </w:rPr>
        <w:t xml:space="preserve"> -</w:t>
      </w:r>
      <w:r w:rsidR="009B6726" w:rsidRPr="009B6726">
        <w:rPr>
          <w:rFonts w:ascii="Times New Roman" w:hAnsi="Times New Roman" w:cs="Times New Roman"/>
          <w:sz w:val="28"/>
          <w:szCs w:val="28"/>
        </w:rPr>
        <w:t>188451, Ленинградская область, Кингисеппский район, пос. Кингисеппский, д. 21</w:t>
      </w:r>
      <w:r w:rsidRPr="009B6726">
        <w:rPr>
          <w:rFonts w:ascii="Times New Roman" w:eastAsia="Times New Roman" w:hAnsi="Times New Roman" w:cs="Times New Roman"/>
          <w:sz w:val="28"/>
          <w:szCs w:val="28"/>
          <w:lang w:eastAsia="ru-RU"/>
        </w:rPr>
        <w:t>;</w:t>
      </w:r>
    </w:p>
    <w:p w:rsidR="004D120B" w:rsidRPr="009B6726"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9B6726">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9B6726"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9B6726">
        <w:rPr>
          <w:rFonts w:ascii="Times New Roman" w:eastAsia="Times New Roman" w:hAnsi="Times New Roman" w:cs="Times New Roman"/>
          <w:sz w:val="28"/>
          <w:szCs w:val="28"/>
          <w:lang w:eastAsia="ru-RU"/>
        </w:rPr>
        <w:t>2) без личной явки:</w:t>
      </w:r>
    </w:p>
    <w:p w:rsidR="004D120B" w:rsidRPr="009B6726"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9B6726">
        <w:rPr>
          <w:rFonts w:ascii="Times New Roman" w:eastAsia="Times New Roman" w:hAnsi="Times New Roman" w:cs="Times New Roman"/>
          <w:sz w:val="28"/>
          <w:szCs w:val="28"/>
          <w:lang w:eastAsia="ru-RU"/>
        </w:rPr>
        <w:t>почтовым отправлением в орган местного самоуправления</w:t>
      </w:r>
      <w:r w:rsidR="009B6726" w:rsidRPr="009B6726">
        <w:rPr>
          <w:rFonts w:ascii="Times New Roman" w:eastAsia="Times New Roman" w:hAnsi="Times New Roman" w:cs="Times New Roman"/>
          <w:sz w:val="28"/>
          <w:szCs w:val="28"/>
          <w:lang w:eastAsia="ru-RU"/>
        </w:rPr>
        <w:t xml:space="preserve"> - </w:t>
      </w:r>
      <w:r w:rsidR="009B6726" w:rsidRPr="009B6726">
        <w:rPr>
          <w:rFonts w:ascii="Times New Roman" w:hAnsi="Times New Roman" w:cs="Times New Roman"/>
          <w:sz w:val="28"/>
          <w:szCs w:val="28"/>
        </w:rPr>
        <w:t>188451, Ленинградская область, Кингисеппский район, пос. Кингисеппский, д. 21</w:t>
      </w:r>
      <w:r w:rsidRPr="009B6726">
        <w:rPr>
          <w:rFonts w:ascii="Times New Roman" w:eastAsia="Times New Roman" w:hAnsi="Times New Roman" w:cs="Times New Roman"/>
          <w:sz w:val="28"/>
          <w:szCs w:val="28"/>
          <w:lang w:eastAsia="ru-RU"/>
        </w:rPr>
        <w:t>;</w:t>
      </w:r>
    </w:p>
    <w:p w:rsidR="004D120B" w:rsidRPr="009B6726"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9B6726">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w:t>
      </w:r>
      <w:r w:rsidR="009B6726">
        <w:rPr>
          <w:rFonts w:ascii="Times New Roman" w:eastAsia="Times New Roman" w:hAnsi="Times New Roman" w:cs="Times New Roman"/>
          <w:sz w:val="28"/>
          <w:szCs w:val="28"/>
          <w:lang w:eastAsia="ru-RU"/>
        </w:rPr>
        <w:t xml:space="preserve"> -</w:t>
      </w:r>
      <w:r w:rsidR="009B6726" w:rsidRPr="009B6726">
        <w:rPr>
          <w:rFonts w:ascii="Times New Roman" w:hAnsi="Times New Roman" w:cs="Times New Roman"/>
          <w:color w:val="404040" w:themeColor="text1" w:themeTint="BF"/>
          <w:sz w:val="28"/>
          <w:szCs w:val="28"/>
        </w:rPr>
        <w:t xml:space="preserve"> </w:t>
      </w:r>
      <w:r w:rsidR="009B6726" w:rsidRPr="001E5560">
        <w:rPr>
          <w:rFonts w:ascii="Times New Roman" w:hAnsi="Times New Roman" w:cs="Times New Roman"/>
          <w:color w:val="404040" w:themeColor="text1" w:themeTint="BF"/>
          <w:sz w:val="28"/>
          <w:szCs w:val="28"/>
        </w:rPr>
        <w:t>http://www.bolshelutsk.ru</w:t>
      </w:r>
      <w:r w:rsidRPr="00E92A59">
        <w:rPr>
          <w:rFonts w:ascii="Times New Roman" w:eastAsia="Times New Roman" w:hAnsi="Times New Roman" w:cs="Times New Roman"/>
          <w:sz w:val="28"/>
          <w:szCs w:val="28"/>
          <w:lang w:eastAsia="ru-RU"/>
        </w:rPr>
        <w:t>,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w:t>
      </w:r>
      <w:r w:rsidR="009B6726">
        <w:rPr>
          <w:rFonts w:ascii="Times New Roman" w:eastAsia="Times New Roman" w:hAnsi="Times New Roman" w:cs="Times New Roman"/>
          <w:sz w:val="28"/>
          <w:szCs w:val="28"/>
          <w:lang w:eastAsia="ru-RU"/>
        </w:rPr>
        <w:t xml:space="preserve"> – 881375 69 494</w:t>
      </w:r>
      <w:r w:rsidRPr="00E92A59">
        <w:rPr>
          <w:rFonts w:ascii="Times New Roman" w:eastAsia="Times New Roman" w:hAnsi="Times New Roman" w:cs="Times New Roman"/>
          <w:sz w:val="28"/>
          <w:szCs w:val="28"/>
          <w:lang w:eastAsia="ru-RU"/>
        </w:rPr>
        <w:t>,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E92A59">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r w:rsidR="009D4C11" w:rsidRPr="00F24C28">
        <w:rPr>
          <w:rFonts w:ascii="Times New Roman" w:eastAsia="Times New Roman" w:hAnsi="Times New Roman" w:cs="Times New Roman"/>
          <w:sz w:val="28"/>
          <w:szCs w:val="28"/>
          <w:lang w:eastAsia="ru-RU"/>
        </w:rPr>
        <w:t xml:space="preserve"> </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009B6726">
        <w:rPr>
          <w:rFonts w:ascii="Times New Roman" w:eastAsia="Times New Roman" w:hAnsi="Times New Roman" w:cs="Times New Roman"/>
          <w:sz w:val="28"/>
          <w:szCs w:val="28"/>
          <w:lang w:eastAsia="ru-RU"/>
        </w:rPr>
        <w:t xml:space="preserve"> - </w:t>
      </w:r>
      <w:r w:rsidR="009B6726" w:rsidRPr="009B6726">
        <w:rPr>
          <w:rFonts w:ascii="Times New Roman" w:hAnsi="Times New Roman" w:cs="Times New Roman"/>
          <w:sz w:val="28"/>
          <w:szCs w:val="28"/>
        </w:rPr>
        <w:t xml:space="preserve">188451, Ленинградская область, Кингисеппский </w:t>
      </w:r>
      <w:r w:rsidR="009B6726">
        <w:rPr>
          <w:rFonts w:ascii="Times New Roman" w:hAnsi="Times New Roman" w:cs="Times New Roman"/>
          <w:sz w:val="28"/>
          <w:szCs w:val="28"/>
        </w:rPr>
        <w:t>район, пос. Кингисеппский, д. 21</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150592">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w:t>
      </w:r>
      <w:r w:rsidR="001F6A2B" w:rsidRPr="00091F23">
        <w:rPr>
          <w:rFonts w:ascii="Times New Roman" w:hAnsi="Times New Roman" w:cs="Times New Roman"/>
          <w:sz w:val="28"/>
          <w:szCs w:val="28"/>
        </w:rPr>
        <w:t xml:space="preserve">20 </w:t>
      </w:r>
      <w:r w:rsidR="00C43257" w:rsidRPr="00091F23">
        <w:rPr>
          <w:rFonts w:ascii="Times New Roman" w:hAnsi="Times New Roman" w:cs="Times New Roman"/>
          <w:sz w:val="28"/>
          <w:szCs w:val="28"/>
        </w:rPr>
        <w:t xml:space="preserve">календарных дней </w:t>
      </w:r>
      <w:r w:rsidR="00C21E24" w:rsidRPr="00091F23">
        <w:rPr>
          <w:rFonts w:ascii="Times New Roman" w:hAnsi="Times New Roman" w:cs="Times New Roman"/>
          <w:sz w:val="28"/>
          <w:szCs w:val="28"/>
        </w:rPr>
        <w:t>(в период до 01.01.202</w:t>
      </w:r>
      <w:r w:rsidR="001F6A2B" w:rsidRPr="00091F23">
        <w:rPr>
          <w:rFonts w:ascii="Times New Roman" w:hAnsi="Times New Roman" w:cs="Times New Roman"/>
          <w:sz w:val="28"/>
          <w:szCs w:val="28"/>
        </w:rPr>
        <w:t>4</w:t>
      </w:r>
      <w:r w:rsidR="00C21E24" w:rsidRPr="00091F23">
        <w:rPr>
          <w:rFonts w:ascii="Times New Roman" w:hAnsi="Times New Roman" w:cs="Times New Roman"/>
          <w:sz w:val="28"/>
          <w:szCs w:val="28"/>
        </w:rPr>
        <w:t xml:space="preserve"> </w:t>
      </w:r>
      <w:r w:rsidR="00C21E24" w:rsidRPr="001F6A2B">
        <w:rPr>
          <w:rFonts w:ascii="Times New Roman" w:hAnsi="Times New Roman" w:cs="Times New Roman"/>
          <w:sz w:val="28"/>
          <w:szCs w:val="28"/>
        </w:rPr>
        <w:t>– не более 14 календарных дней)</w:t>
      </w:r>
      <w:r w:rsidR="00C21E24">
        <w:rPr>
          <w:rFonts w:ascii="Times New Roman" w:hAnsi="Times New Roman" w:cs="Times New Roman"/>
          <w:sz w:val="28"/>
          <w:szCs w:val="28"/>
        </w:rPr>
        <w:t xml:space="preserve"> </w:t>
      </w:r>
      <w:r w:rsidR="00C43257" w:rsidRPr="00F24C28">
        <w:rPr>
          <w:rFonts w:ascii="Times New Roman" w:hAnsi="Times New Roman" w:cs="Times New Roman"/>
          <w:sz w:val="28"/>
          <w:szCs w:val="28"/>
        </w:rPr>
        <w:t>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1F6A2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w:t>
      </w:r>
      <w:r w:rsidRPr="001F6A2B">
        <w:rPr>
          <w:rFonts w:ascii="Times New Roman" w:hAnsi="Times New Roman" w:cs="Times New Roman"/>
          <w:sz w:val="28"/>
          <w:szCs w:val="28"/>
        </w:rPr>
        <w:lastRenderedPageBreak/>
        <w:t xml:space="preserve">в 2022 </w:t>
      </w:r>
      <w:r w:rsidR="001F6A2B" w:rsidRPr="00091F23">
        <w:rPr>
          <w:rFonts w:ascii="Times New Roman" w:hAnsi="Times New Roman" w:cs="Times New Roman"/>
          <w:sz w:val="28"/>
          <w:szCs w:val="28"/>
        </w:rPr>
        <w:t>и 2023 годах</w:t>
      </w:r>
      <w:r w:rsidRPr="00091F23">
        <w:rPr>
          <w:rFonts w:ascii="Times New Roman" w:hAnsi="Times New Roman" w:cs="Times New Roman"/>
          <w:sz w:val="28"/>
          <w:szCs w:val="28"/>
        </w:rPr>
        <w:t>»</w:t>
      </w:r>
      <w:r w:rsidRPr="001F6A2B">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E12FC3" w:rsidRPr="00091F23">
        <w:rPr>
          <w:rFonts w:ascii="Times New Roman" w:eastAsia="Times New Roman" w:hAnsi="Times New Roman"/>
          <w:sz w:val="28"/>
          <w:szCs w:val="28"/>
          <w:lang w:eastAsia="ru-RU"/>
        </w:rPr>
        <w:t>по форме, утвержденной Приказом МВД России от 16.11.2020 № 773,</w:t>
      </w:r>
      <w:r w:rsidR="00E12FC3">
        <w:rPr>
          <w:rFonts w:ascii="Times New Roman" w:eastAsia="Times New Roman" w:hAnsi="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r w:rsidRPr="00292D6B">
        <w:rPr>
          <w:rFonts w:ascii="Times New Roman" w:eastAsia="Times New Roman" w:hAnsi="Times New Roman" w:cs="Times New Roman"/>
          <w:sz w:val="28"/>
          <w:szCs w:val="28"/>
          <w:lang w:eastAsia="ru-RU"/>
        </w:rPr>
        <w:t xml:space="preserve">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091F23">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w:t>
      </w:r>
      <w:r w:rsidRPr="00E92A59">
        <w:rPr>
          <w:rFonts w:ascii="Times New Roman" w:eastAsia="Times New Roman" w:hAnsi="Times New Roman" w:cs="Times New Roman"/>
          <w:sz w:val="28"/>
          <w:szCs w:val="28"/>
          <w:lang w:eastAsia="ru-RU"/>
        </w:rPr>
        <w:lastRenderedPageBreak/>
        <w:t>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937C6" w:rsidRPr="001F6A2B">
        <w:rPr>
          <w:rFonts w:ascii="Times New Roman" w:eastAsiaTheme="minorEastAsia" w:hAnsi="Times New Roman" w:cs="Times New Roman"/>
          <w:sz w:val="28"/>
          <w:szCs w:val="28"/>
          <w:lang w:eastAsia="ru-RU"/>
        </w:rPr>
        <w:t xml:space="preserve"> </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8B07AE" w:rsidRPr="001F6A2B">
        <w:rPr>
          <w:rFonts w:ascii="Times New Roman" w:eastAsiaTheme="minorEastAsia" w:hAnsi="Times New Roman" w:cs="Times New Roman"/>
          <w:sz w:val="28"/>
          <w:szCs w:val="28"/>
          <w:lang w:eastAsia="ru-RU"/>
        </w:rPr>
        <w:t xml:space="preserve"> </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документ, подтверждающий предоставление или иное выделение </w:t>
      </w:r>
      <w:r w:rsidR="008B07AE" w:rsidRPr="00E92A59">
        <w:rPr>
          <w:rFonts w:ascii="Times New Roman" w:eastAsiaTheme="minorEastAsia" w:hAnsi="Times New Roman" w:cs="Times New Roman"/>
          <w:sz w:val="28"/>
          <w:szCs w:val="28"/>
          <w:lang w:eastAsia="ru-RU"/>
        </w:rPr>
        <w:lastRenderedPageBreak/>
        <w:t>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293516" w:rsidRPr="00E92A59">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263FE6" w:rsidRPr="001F6A2B">
        <w:rPr>
          <w:rFonts w:ascii="Times New Roman" w:eastAsiaTheme="minorEastAsia" w:hAnsi="Times New Roman" w:cs="Times New Roman"/>
          <w:sz w:val="28"/>
          <w:szCs w:val="28"/>
        </w:rPr>
        <w:t xml:space="preserve"> </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w:t>
      </w:r>
      <w:r w:rsidR="00E86D06" w:rsidRPr="001F6A2B">
        <w:rPr>
          <w:rFonts w:ascii="Times New Roman" w:eastAsiaTheme="minorEastAsia" w:hAnsi="Times New Roman" w:cs="Times New Roman"/>
          <w:sz w:val="28"/>
          <w:szCs w:val="28"/>
        </w:rPr>
        <w:lastRenderedPageBreak/>
        <w:t>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00FD5994"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B009FF" w:rsidRPr="00E92A59">
        <w:rPr>
          <w:rFonts w:ascii="Times New Roman" w:hAnsi="Times New Roman" w:cs="Times New Roman"/>
          <w:sz w:val="28"/>
          <w:szCs w:val="28"/>
        </w:rPr>
        <w:t xml:space="preserve"> </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w:t>
      </w:r>
      <w:r w:rsidR="00DA6C32" w:rsidRPr="001F6A2B">
        <w:rPr>
          <w:rFonts w:ascii="Times New Roman" w:hAnsi="Times New Roman" w:cs="Times New Roman"/>
          <w:sz w:val="28"/>
          <w:szCs w:val="28"/>
        </w:rPr>
        <w:t xml:space="preserve"> </w:t>
      </w:r>
      <w:r w:rsidRPr="001F6A2B">
        <w:rPr>
          <w:rFonts w:ascii="Times New Roman" w:hAnsi="Times New Roman" w:cs="Times New Roman"/>
          <w:sz w:val="28"/>
          <w:szCs w:val="28"/>
        </w:rPr>
        <w:t>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w:t>
      </w:r>
      <w:r w:rsidR="005B0C12" w:rsidRPr="00E92A59">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сведения о регистрации иностранного гражданина или лица без </w:t>
      </w:r>
      <w:r w:rsidRPr="00E92A59">
        <w:rPr>
          <w:rFonts w:ascii="Times New Roman" w:eastAsia="Times New Roman" w:hAnsi="Times New Roman" w:cs="Times New Roman"/>
          <w:sz w:val="28"/>
          <w:szCs w:val="28"/>
          <w:lang w:eastAsia="ru-RU"/>
        </w:rPr>
        <w:lastRenderedPageBreak/>
        <w:t>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w:t>
      </w:r>
      <w:r w:rsidRPr="00E92A59">
        <w:rPr>
          <w:rFonts w:ascii="Times New Roman" w:eastAsia="Times New Roman" w:hAnsi="Times New Roman" w:cs="Times New Roman"/>
          <w:sz w:val="28"/>
          <w:szCs w:val="28"/>
          <w:lang w:eastAsia="ru-RU"/>
        </w:rPr>
        <w:lastRenderedPageBreak/>
        <w:t xml:space="preserve">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sz w:val="28"/>
          <w:szCs w:val="28"/>
          <w:lang w:eastAsia="ru-RU"/>
        </w:rPr>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F24C28" w:rsidRPr="00F24C28">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w:t>
      </w:r>
      <w:r w:rsidRPr="00E92A59">
        <w:rPr>
          <w:rFonts w:ascii="Times New Roman" w:eastAsiaTheme="minorEastAsia" w:hAnsi="Times New Roman" w:cs="Times New Roman"/>
          <w:sz w:val="28"/>
          <w:szCs w:val="28"/>
          <w:lang w:eastAsia="ru-RU"/>
        </w:rPr>
        <w:lastRenderedPageBreak/>
        <w:t>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9B672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D120B" w:rsidRPr="00E92A59" w:rsidRDefault="009B6726"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4D120B"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004D120B"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2.15.2. Показатели доступности муниципальной услуги (специальные, применимые </w:t>
      </w:r>
      <w:r w:rsidRPr="00E92A59">
        <w:rPr>
          <w:rFonts w:ascii="Times New Roman" w:eastAsiaTheme="minorEastAsia" w:hAnsi="Times New Roman" w:cs="Times New Roman"/>
          <w:sz w:val="28"/>
          <w:szCs w:val="28"/>
          <w:lang w:eastAsia="ru-RU"/>
        </w:rPr>
        <w:lastRenderedPageBreak/>
        <w:t>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Pr="00E92A59">
        <w:rPr>
          <w:rFonts w:ascii="Times New Roman" w:eastAsia="Times New Roman" w:hAnsi="Times New Roman" w:cs="Times New Roman"/>
          <w:sz w:val="28"/>
          <w:szCs w:val="28"/>
          <w:lang w:eastAsia="ru-RU"/>
        </w:rPr>
        <w:t xml:space="preserve"> </w:t>
      </w:r>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D287A" w:rsidRPr="00091F2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bookmarkStart w:id="13" w:name="Par383"/>
      <w:bookmarkEnd w:id="13"/>
      <w:r w:rsidRPr="00091F23">
        <w:rPr>
          <w:rFonts w:ascii="Times New Roman" w:eastAsia="Times New Roman" w:hAnsi="Times New Roman" w:cs="Times New Roman"/>
          <w:b/>
          <w:sz w:val="28"/>
          <w:szCs w:val="28"/>
          <w:lang w:eastAsia="ru-RU"/>
        </w:rPr>
        <w:t>3. Состав, последовательность и сроки выполнения</w:t>
      </w:r>
    </w:p>
    <w:p w:rsidR="009D287A" w:rsidRPr="00091F2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91F23">
        <w:rPr>
          <w:rFonts w:ascii="Times New Roman" w:eastAsia="Times New Roman" w:hAnsi="Times New Roman" w:cs="Times New Roman"/>
          <w:b/>
          <w:sz w:val="28"/>
          <w:szCs w:val="28"/>
          <w:lang w:eastAsia="ru-RU"/>
        </w:rPr>
        <w:t>административных процедур, требования к порядку их</w:t>
      </w:r>
    </w:p>
    <w:p w:rsidR="009D287A" w:rsidRPr="00091F2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91F23">
        <w:rPr>
          <w:rFonts w:ascii="Times New Roman" w:eastAsia="Times New Roman" w:hAnsi="Times New Roman" w:cs="Times New Roman"/>
          <w:b/>
          <w:sz w:val="28"/>
          <w:szCs w:val="28"/>
          <w:lang w:eastAsia="ru-RU"/>
        </w:rPr>
        <w:t>выполнения, в том числе особенности выполнения</w:t>
      </w:r>
    </w:p>
    <w:p w:rsidR="009D287A" w:rsidRPr="00091F23" w:rsidRDefault="009D287A" w:rsidP="009D287A">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91F23">
        <w:rPr>
          <w:rFonts w:ascii="Times New Roman" w:eastAsia="Times New Roman" w:hAnsi="Times New Roman" w:cs="Times New Roman"/>
          <w:b/>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091F23"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F24C28" w:rsidRPr="00292D6B">
        <w:rPr>
          <w:rFonts w:ascii="Times New Roman" w:eastAsiaTheme="minorEastAsia" w:hAnsi="Times New Roman" w:cs="Times New Roman"/>
          <w:sz w:val="28"/>
          <w:szCs w:val="28"/>
          <w:lang w:eastAsia="ru-RU"/>
        </w:rPr>
        <w:t xml:space="preserve"> </w:t>
      </w:r>
      <w:r w:rsidR="00C236FA" w:rsidRPr="00091F23">
        <w:rPr>
          <w:rFonts w:ascii="Times New Roman" w:eastAsiaTheme="minorEastAsia" w:hAnsi="Times New Roman" w:cs="Times New Roman"/>
          <w:sz w:val="28"/>
          <w:szCs w:val="28"/>
          <w:lang w:eastAsia="ru-RU"/>
        </w:rPr>
        <w:t xml:space="preserve">рабочий </w:t>
      </w:r>
      <w:r w:rsidRPr="00091F23">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91F23">
        <w:rPr>
          <w:rFonts w:ascii="Times New Roman" w:eastAsiaTheme="minorEastAsia" w:hAnsi="Times New Roman" w:cs="Times New Roman"/>
          <w:sz w:val="28"/>
          <w:szCs w:val="28"/>
          <w:lang w:eastAsia="ru-RU"/>
        </w:rPr>
        <w:t>2)</w:t>
      </w:r>
      <w:r w:rsidRPr="00091F23">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w:t>
      </w:r>
      <w:r w:rsidR="00C236FA" w:rsidRPr="00091F23">
        <w:rPr>
          <w:rFonts w:ascii="Times New Roman" w:eastAsiaTheme="minorEastAsia" w:hAnsi="Times New Roman" w:cs="Times New Roman"/>
          <w:sz w:val="28"/>
          <w:szCs w:val="28"/>
          <w:lang w:eastAsia="ru-RU"/>
        </w:rPr>
        <w:t xml:space="preserve">16 </w:t>
      </w:r>
      <w:r w:rsidR="00F24C28" w:rsidRPr="00091F23">
        <w:rPr>
          <w:rFonts w:ascii="Times New Roman" w:eastAsiaTheme="minorEastAsia" w:hAnsi="Times New Roman" w:cs="Times New Roman"/>
          <w:sz w:val="28"/>
          <w:szCs w:val="28"/>
          <w:lang w:eastAsia="ru-RU"/>
        </w:rPr>
        <w:t xml:space="preserve">календарных </w:t>
      </w:r>
      <w:r w:rsidRPr="00091F23">
        <w:rPr>
          <w:rFonts w:ascii="Times New Roman" w:eastAsiaTheme="minorEastAsia" w:hAnsi="Times New Roman" w:cs="Times New Roman"/>
          <w:sz w:val="28"/>
          <w:szCs w:val="28"/>
          <w:lang w:eastAsia="ru-RU"/>
        </w:rPr>
        <w:t>дней</w:t>
      </w:r>
      <w:r w:rsidR="00447E6D" w:rsidRPr="00091F23">
        <w:rPr>
          <w:rFonts w:ascii="Times New Roman" w:eastAsiaTheme="minorEastAsia" w:hAnsi="Times New Roman" w:cs="Times New Roman"/>
          <w:sz w:val="28"/>
          <w:szCs w:val="28"/>
          <w:lang w:eastAsia="ru-RU"/>
        </w:rPr>
        <w:t xml:space="preserve"> (в период до 01.01.202</w:t>
      </w:r>
      <w:r w:rsidR="00C236FA" w:rsidRPr="00091F23">
        <w:rPr>
          <w:rFonts w:ascii="Times New Roman" w:eastAsiaTheme="minorEastAsia" w:hAnsi="Times New Roman" w:cs="Times New Roman"/>
          <w:sz w:val="28"/>
          <w:szCs w:val="28"/>
          <w:lang w:eastAsia="ru-RU"/>
        </w:rPr>
        <w:t>4</w:t>
      </w:r>
      <w:r w:rsidR="00447E6D" w:rsidRPr="00091F23">
        <w:rPr>
          <w:rFonts w:ascii="Times New Roman" w:eastAsiaTheme="minorEastAsia" w:hAnsi="Times New Roman" w:cs="Times New Roman"/>
          <w:sz w:val="28"/>
          <w:szCs w:val="28"/>
          <w:lang w:eastAsia="ru-RU"/>
        </w:rPr>
        <w:t xml:space="preserve"> –</w:t>
      </w:r>
      <w:r w:rsidR="00447E6D" w:rsidRPr="00C236FA">
        <w:rPr>
          <w:rFonts w:ascii="Times New Roman" w:eastAsiaTheme="minorEastAsia" w:hAnsi="Times New Roman" w:cs="Times New Roman"/>
          <w:sz w:val="28"/>
          <w:szCs w:val="28"/>
          <w:lang w:eastAsia="ru-RU"/>
        </w:rPr>
        <w:t xml:space="preserve">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w:t>
      </w:r>
      <w:r w:rsidRPr="00292D6B">
        <w:rPr>
          <w:rFonts w:ascii="Times New Roman" w:hAnsi="Times New Roman" w:cs="Times New Roman"/>
          <w:sz w:val="28"/>
          <w:szCs w:val="28"/>
        </w:rPr>
        <w:lastRenderedPageBreak/>
        <w:t>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w:t>
      </w:r>
      <w:r w:rsidR="00091F23">
        <w:rPr>
          <w:rFonts w:ascii="Times New Roman" w:hAnsi="Times New Roman" w:cs="Times New Roman"/>
          <w:sz w:val="28"/>
          <w:szCs w:val="28"/>
        </w:rPr>
        <w:t xml:space="preserve">роизводства в течение не более </w:t>
      </w:r>
      <w:r w:rsidR="00C236FA" w:rsidRPr="00091F23">
        <w:rPr>
          <w:rFonts w:ascii="Times New Roman" w:hAnsi="Times New Roman" w:cs="Times New Roman"/>
          <w:sz w:val="28"/>
          <w:szCs w:val="28"/>
        </w:rPr>
        <w:t>1 рабочего</w:t>
      </w:r>
      <w:r w:rsidR="00C236FA">
        <w:rPr>
          <w:rFonts w:ascii="Times New Roman" w:hAnsi="Times New Roman" w:cs="Times New Roman"/>
          <w:sz w:val="28"/>
          <w:szCs w:val="28"/>
        </w:rPr>
        <w:t xml:space="preserve"> </w:t>
      </w:r>
      <w:r w:rsidRPr="00292D6B">
        <w:rPr>
          <w:rFonts w:ascii="Times New Roman" w:hAnsi="Times New Roman" w:cs="Times New Roman"/>
          <w:sz w:val="28"/>
          <w:szCs w:val="28"/>
        </w:rPr>
        <w:t>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w:t>
      </w:r>
      <w:r w:rsidRPr="00292D6B">
        <w:rPr>
          <w:rFonts w:ascii="Times New Roman" w:hAnsi="Times New Roman" w:cs="Times New Roman"/>
          <w:sz w:val="28"/>
          <w:szCs w:val="28"/>
        </w:rPr>
        <w:lastRenderedPageBreak/>
        <w:t>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1B1D9A">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 формирует проект решения на основании документов, поступивших через ПГУ </w:t>
      </w:r>
      <w:r w:rsidRPr="00412456">
        <w:rPr>
          <w:rFonts w:ascii="Times New Roman" w:hAnsi="Times New Roman" w:cs="Times New Roman"/>
          <w:sz w:val="28"/>
          <w:szCs w:val="28"/>
        </w:rPr>
        <w:lastRenderedPageBreak/>
        <w:t>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091F23"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bookmarkStart w:id="14" w:name="Par469"/>
      <w:bookmarkEnd w:id="14"/>
      <w:r w:rsidRPr="00091F23">
        <w:rPr>
          <w:rFonts w:ascii="Times New Roman" w:eastAsiaTheme="minorEastAsia" w:hAnsi="Times New Roman" w:cs="Times New Roman"/>
          <w:b/>
          <w:sz w:val="28"/>
          <w:szCs w:val="28"/>
          <w:lang w:eastAsia="ru-RU"/>
        </w:rPr>
        <w:t>4. Формы контроля за исполнением административного регламента</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 xml:space="preserve">дминистративного регламента и </w:t>
      </w:r>
      <w:r w:rsidRPr="00E92A59">
        <w:rPr>
          <w:rFonts w:ascii="Times New Roman" w:hAnsi="Times New Roman" w:cs="Times New Roman"/>
          <w:sz w:val="28"/>
          <w:szCs w:val="28"/>
        </w:rPr>
        <w:lastRenderedPageBreak/>
        <w:t>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w:t>
      </w:r>
      <w:r w:rsidRPr="00E92A59">
        <w:rPr>
          <w:rFonts w:ascii="Times New Roman" w:hAnsi="Times New Roman" w:cs="Times New Roman"/>
          <w:sz w:val="28"/>
          <w:szCs w:val="28"/>
        </w:rPr>
        <w:lastRenderedPageBreak/>
        <w:t xml:space="preserve">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091F23"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bookmarkStart w:id="15" w:name="Par491"/>
      <w:bookmarkEnd w:id="15"/>
      <w:r w:rsidRPr="00091F23">
        <w:rPr>
          <w:rFonts w:ascii="Times New Roman" w:eastAsiaTheme="minorEastAsia" w:hAnsi="Times New Roman" w:cs="Times New Roman"/>
          <w:b/>
          <w:sz w:val="28"/>
          <w:szCs w:val="28"/>
          <w:lang w:eastAsia="ru-RU"/>
        </w:rPr>
        <w:t>5</w:t>
      </w:r>
      <w:r w:rsidRPr="00091F23">
        <w:rPr>
          <w:rFonts w:ascii="Times New Roman" w:eastAsia="Times New Roman" w:hAnsi="Times New Roman" w:cs="Times New Roman"/>
          <w:b/>
          <w:sz w:val="28"/>
          <w:szCs w:val="28"/>
          <w:lang w:eastAsia="ru-RU"/>
        </w:rPr>
        <w:t xml:space="preserve">. </w:t>
      </w:r>
      <w:bookmarkStart w:id="16" w:name="Par540"/>
      <w:bookmarkEnd w:id="16"/>
      <w:r w:rsidRPr="00091F23">
        <w:rPr>
          <w:rFonts w:ascii="Times New Roman" w:eastAsia="Times New Roman" w:hAnsi="Times New Roman" w:cs="Times New Roman"/>
          <w:b/>
          <w:sz w:val="28"/>
          <w:szCs w:val="28"/>
          <w:lang w:eastAsia="ru-RU"/>
        </w:rPr>
        <w:t>Досудебный (внесудебный) порядок обжалования решений</w:t>
      </w:r>
    </w:p>
    <w:p w:rsidR="004D120B" w:rsidRPr="00091F23"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91F23">
        <w:rPr>
          <w:rFonts w:ascii="Times New Roman" w:eastAsia="Times New Roman" w:hAnsi="Times New Roman" w:cs="Times New Roman"/>
          <w:b/>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091F23">
        <w:rPr>
          <w:rFonts w:ascii="Times New Roman" w:eastAsia="Times New Roman" w:hAnsi="Times New Roman" w:cs="Times New Roman"/>
          <w:b/>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9B4992" w:rsidRPr="00E92A59">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w:t>
      </w:r>
      <w:r w:rsidRPr="00E92A59">
        <w:rPr>
          <w:rFonts w:ascii="Times New Roman" w:eastAsia="Times New Roman" w:hAnsi="Times New Roman" w:cs="Times New Roman"/>
          <w:sz w:val="28"/>
          <w:szCs w:val="28"/>
          <w:lang w:eastAsia="ru-RU"/>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w:t>
      </w:r>
      <w:r w:rsidRPr="00E92A59">
        <w:rPr>
          <w:rFonts w:ascii="Times New Roman" w:eastAsia="Times New Roman" w:hAnsi="Times New Roman" w:cs="Times New Roman"/>
          <w:sz w:val="28"/>
          <w:szCs w:val="28"/>
          <w:lang w:eastAsia="ru-RU"/>
        </w:rPr>
        <w:lastRenderedPageBreak/>
        <w:t>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091F23"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091F23">
        <w:rPr>
          <w:rFonts w:ascii="Times New Roman" w:eastAsia="Times New Roman" w:hAnsi="Times New Roman" w:cs="Times New Roman"/>
          <w:b/>
          <w:sz w:val="28"/>
          <w:szCs w:val="28"/>
          <w:lang w:eastAsia="ru-RU"/>
        </w:rPr>
        <w:t>6. Особенности выполнения административных процедур</w:t>
      </w:r>
    </w:p>
    <w:p w:rsidR="009B4992" w:rsidRPr="00091F23" w:rsidRDefault="009B4992" w:rsidP="009B4992">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091F23">
        <w:rPr>
          <w:rFonts w:ascii="Times New Roman" w:eastAsia="Times New Roman" w:hAnsi="Times New Roman" w:cs="Times New Roman"/>
          <w:b/>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 бумажном носителе - в срок не более 3 рабочих дней со дня принятия решения </w:t>
      </w:r>
      <w:r w:rsidRPr="00E92A59">
        <w:rPr>
          <w:rFonts w:ascii="Times New Roman" w:eastAsia="Times New Roman" w:hAnsi="Times New Roman" w:cs="Times New Roman"/>
          <w:sz w:val="28"/>
          <w:szCs w:val="28"/>
          <w:lang w:eastAsia="ru-RU"/>
        </w:rPr>
        <w:lastRenderedPageBreak/>
        <w:t>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0E6D2A">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91F23" w:rsidRDefault="00091F23"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6726" w:rsidRPr="001E5560" w:rsidRDefault="009B6726" w:rsidP="009B6726">
      <w:pPr>
        <w:pStyle w:val="ConsPlusNormal"/>
        <w:jc w:val="right"/>
        <w:outlineLvl w:val="1"/>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Приложение №</w:t>
      </w:r>
      <w:r>
        <w:rPr>
          <w:rFonts w:ascii="Times New Roman" w:hAnsi="Times New Roman" w:cs="Times New Roman"/>
          <w:color w:val="404040" w:themeColor="text1" w:themeTint="BF"/>
          <w:sz w:val="24"/>
          <w:szCs w:val="24"/>
        </w:rPr>
        <w:t>1</w:t>
      </w:r>
    </w:p>
    <w:p w:rsidR="009B6726" w:rsidRPr="001E5560" w:rsidRDefault="009B6726" w:rsidP="009B6726">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 xml:space="preserve">к Административному регламенту, </w:t>
      </w:r>
    </w:p>
    <w:p w:rsidR="009B6726" w:rsidRPr="001E5560" w:rsidRDefault="009B6726" w:rsidP="009B6726">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утв. Постановлением администрации</w:t>
      </w:r>
    </w:p>
    <w:p w:rsidR="00443651" w:rsidRDefault="009B6726" w:rsidP="009B6726">
      <w:pPr>
        <w:widowControl w:val="0"/>
        <w:autoSpaceDE w:val="0"/>
        <w:autoSpaceDN w:val="0"/>
        <w:adjustRightInd w:val="0"/>
        <w:spacing w:after="0" w:line="240" w:lineRule="auto"/>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 xml:space="preserve">№ </w:t>
      </w:r>
      <w:r w:rsidR="0011039F">
        <w:rPr>
          <w:rFonts w:ascii="Times New Roman" w:hAnsi="Times New Roman" w:cs="Times New Roman"/>
          <w:color w:val="404040" w:themeColor="text1" w:themeTint="BF"/>
          <w:sz w:val="24"/>
          <w:szCs w:val="24"/>
        </w:rPr>
        <w:t>165</w:t>
      </w:r>
      <w:r w:rsidRPr="001E5560">
        <w:rPr>
          <w:rFonts w:ascii="Times New Roman" w:hAnsi="Times New Roman" w:cs="Times New Roman"/>
          <w:color w:val="404040" w:themeColor="text1" w:themeTint="BF"/>
          <w:sz w:val="24"/>
          <w:szCs w:val="24"/>
        </w:rPr>
        <w:t xml:space="preserve">   от 23.06.2023</w:t>
      </w:r>
    </w:p>
    <w:p w:rsidR="009B6726" w:rsidRPr="00E92A59" w:rsidRDefault="009B6726" w:rsidP="009B6726">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091F2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r w:rsidR="00091F23">
        <w:rPr>
          <w:rFonts w:ascii="Times New Roman" w:eastAsiaTheme="minorEastAsia" w:hAnsi="Times New Roman" w:cs="Times New Roman"/>
          <w:sz w:val="24"/>
          <w:szCs w:val="24"/>
          <w:lang w:eastAsia="ru-RU"/>
        </w:rPr>
        <w:t xml:space="preserve">МО "Большелуцкое сельское поселение"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12456"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w:t>
      </w:r>
      <w:r w:rsidR="00443651"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091F23">
        <w:rPr>
          <w:rFonts w:ascii="ArialMT" w:eastAsiaTheme="minorEastAsia" w:hAnsi="ArialMT" w:cs="ArialMT"/>
          <w:sz w:val="26"/>
          <w:szCs w:val="26"/>
          <w:lang w:eastAsia="ru-RU"/>
        </w:rPr>
        <w:t>_______</w:t>
      </w:r>
      <w:r w:rsidR="00443651" w:rsidRPr="00E92A59">
        <w:rPr>
          <w:rFonts w:ascii="ArialMT" w:eastAsiaTheme="minorEastAsia" w:hAnsi="ArialMT" w:cs="ArialMT"/>
          <w:sz w:val="26"/>
          <w:szCs w:val="26"/>
          <w:lang w:eastAsia="ru-RU"/>
        </w:rPr>
        <w:t>,</w:t>
      </w:r>
      <w:r w:rsidR="00443651" w:rsidRPr="00E92A59">
        <w:rPr>
          <w:rFonts w:ascii="Times New Roman" w:hAnsi="Times New Roman" w:cs="Times New Roman"/>
          <w:sz w:val="28"/>
          <w:szCs w:val="28"/>
        </w:rPr>
        <w:t xml:space="preserve"> </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Pr>
          <w:rFonts w:ascii="ArialMT" w:eastAsiaTheme="minorEastAsia" w:hAnsi="ArialMT" w:cs="ArialMT"/>
          <w:sz w:val="20"/>
          <w:szCs w:val="20"/>
          <w:lang w:eastAsia="ru-RU"/>
        </w:rPr>
        <w:t xml:space="preserve">       </w:t>
      </w: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w:t>
      </w:r>
      <w:r w:rsidR="00091F23">
        <w:rPr>
          <w:rFonts w:ascii="ArialMT" w:eastAsiaTheme="minorEastAsia" w:hAnsi="ArialMT" w:cs="ArialMT"/>
          <w:sz w:val="26"/>
          <w:szCs w:val="26"/>
          <w:lang w:eastAsia="ru-RU"/>
        </w:rPr>
        <w:t>________________________________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w:t>
      </w:r>
      <w:r w:rsidR="00091F23">
        <w:rPr>
          <w:rFonts w:ascii="ArialMT" w:eastAsiaTheme="minorEastAsia" w:hAnsi="ArialMT" w:cs="ArialMT"/>
          <w:sz w:val="26"/>
          <w:szCs w:val="26"/>
          <w:lang w:eastAsia="ru-RU"/>
        </w:rPr>
        <w:t>__________________________</w:t>
      </w:r>
      <w:r w:rsidRPr="00E92A59">
        <w:rPr>
          <w:rFonts w:ascii="ArialMT" w:eastAsiaTheme="minorEastAsia" w:hAnsi="ArialMT" w:cs="ArialMT"/>
          <w:sz w:val="26"/>
          <w:szCs w:val="26"/>
          <w:lang w:eastAsia="ru-RU"/>
        </w:rPr>
        <w:t>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w:t>
      </w:r>
      <w:r w:rsidR="00091F23">
        <w:rPr>
          <w:rFonts w:ascii="ArialMT" w:eastAsiaTheme="minorEastAsia" w:hAnsi="ArialMT" w:cs="ArialMT"/>
          <w:sz w:val="26"/>
          <w:szCs w:val="26"/>
          <w:lang w:eastAsia="ru-RU"/>
        </w:rPr>
        <w:t>кта___________________________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w:t>
      </w:r>
      <w:r w:rsidR="00091F23">
        <w:rPr>
          <w:rFonts w:ascii="ArialMT" w:eastAsiaTheme="minorEastAsia" w:hAnsi="ArialMT" w:cs="ArialMT"/>
          <w:sz w:val="26"/>
          <w:szCs w:val="26"/>
          <w:lang w:eastAsia="ru-RU"/>
        </w:rPr>
        <w:t>_____________</w:t>
      </w:r>
      <w:r>
        <w:rPr>
          <w:rFonts w:ascii="ArialMT" w:eastAsiaTheme="minorEastAsia" w:hAnsi="ArialMT" w:cs="ArialMT"/>
          <w:sz w:val="26"/>
          <w:szCs w:val="26"/>
          <w:lang w:eastAsia="ru-RU"/>
        </w:rPr>
        <w:t>______</w:t>
      </w:r>
      <w:r w:rsidR="00091F23">
        <w:rPr>
          <w:rFonts w:ascii="ArialMT" w:eastAsiaTheme="minorEastAsia" w:hAnsi="ArialMT" w:cs="ArialMT"/>
          <w:sz w:val="26"/>
          <w:szCs w:val="26"/>
          <w:lang w:eastAsia="ru-RU"/>
        </w:rPr>
        <w:t>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Основание возникновения права собственности на объект </w:t>
      </w:r>
      <w:r w:rsidR="00091F23">
        <w:rPr>
          <w:rFonts w:ascii="ArialMT" w:eastAsiaTheme="minorEastAsia" w:hAnsi="ArialMT" w:cs="ArialMT"/>
          <w:sz w:val="26"/>
          <w:szCs w:val="26"/>
          <w:lang w:eastAsia="ru-RU"/>
        </w:rPr>
        <w:t>недвижимости:</w:t>
      </w:r>
      <w:r w:rsidRPr="00E92A59">
        <w:rPr>
          <w:rFonts w:ascii="ArialMT" w:eastAsiaTheme="minorEastAsia" w:hAnsi="ArialMT" w:cs="ArialMT"/>
          <w:sz w:val="26"/>
          <w:szCs w:val="26"/>
          <w:lang w:eastAsia="ru-RU"/>
        </w:rPr>
        <w:t>___________________________</w:t>
      </w:r>
      <w:r w:rsidR="00091F23">
        <w:rPr>
          <w:rFonts w:ascii="ArialMT" w:eastAsiaTheme="minorEastAsia" w:hAnsi="ArialMT" w:cs="ArialMT"/>
          <w:sz w:val="26"/>
          <w:szCs w:val="26"/>
          <w:lang w:eastAsia="ru-RU"/>
        </w:rPr>
        <w:t>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412456">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Pr>
          <w:rFonts w:ascii="Times New Roman" w:eastAsiaTheme="minorEastAsia" w:hAnsi="Times New Roman" w:cs="Times New Roman"/>
          <w:sz w:val="28"/>
          <w:szCs w:val="28"/>
          <w:lang w:eastAsia="ru-RU"/>
        </w:rPr>
        <w:t xml:space="preserve"> </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w:t>
      </w:r>
      <w:r w:rsidRPr="00412456">
        <w:rPr>
          <w:rFonts w:ascii="ArialMT" w:eastAsiaTheme="minorEastAsia" w:hAnsi="ArialMT" w:cs="ArialMT"/>
          <w:sz w:val="24"/>
          <w:szCs w:val="24"/>
          <w:lang w:eastAsia="ru-RU"/>
        </w:rPr>
        <w:lastRenderedPageBreak/>
        <w:t>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r w:rsidRPr="00412456">
        <w:rPr>
          <w:rFonts w:ascii="ArialMT" w:eastAsiaTheme="minorEastAsia" w:hAnsi="ArialMT" w:cs="ArialMT"/>
          <w:sz w:val="24"/>
          <w:szCs w:val="24"/>
          <w:lang w:eastAsia="ru-RU"/>
        </w:rPr>
        <w:lastRenderedPageBreak/>
        <w:t>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0E6D2A" w:rsidRPr="00C236FA">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r w:rsidR="00BA2942" w:rsidRPr="00C236FA">
        <w:rPr>
          <w:rFonts w:ascii="ArialMT" w:eastAsiaTheme="minorEastAsia" w:hAnsi="ArialMT" w:cs="ArialMT"/>
          <w:sz w:val="24"/>
          <w:szCs w:val="24"/>
          <w:lang w:eastAsia="ru-RU"/>
        </w:rPr>
        <w:t xml:space="preserve">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r w:rsidRPr="00E92A59">
        <w:rPr>
          <w:rFonts w:ascii="Times New Roman" w:eastAsiaTheme="minorEastAsia" w:hAnsi="Times New Roman" w:cs="Times New Roman"/>
          <w:sz w:val="24"/>
          <w:szCs w:val="24"/>
          <w:lang w:eastAsia="ru-RU"/>
        </w:rPr>
        <w:t xml:space="preserve"> </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8822"/>
      </w:tblGrid>
      <w:tr w:rsidR="00443651" w:rsidRPr="00E92A59" w:rsidTr="009B6726">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22"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9B6726">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22"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9B6726">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8822"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9B6726">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8822"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lastRenderedPageBreak/>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9B6726" w:rsidRPr="001E5560" w:rsidRDefault="0031369C" w:rsidP="009B6726">
      <w:pPr>
        <w:pStyle w:val="ConsPlusNormal"/>
        <w:jc w:val="right"/>
        <w:outlineLvl w:val="1"/>
        <w:rPr>
          <w:rFonts w:ascii="Times New Roman" w:hAnsi="Times New Roman" w:cs="Times New Roman"/>
          <w:color w:val="404040" w:themeColor="text1" w:themeTint="BF"/>
          <w:sz w:val="24"/>
          <w:szCs w:val="24"/>
        </w:rPr>
      </w:pPr>
      <w:r>
        <w:rPr>
          <w:rFonts w:ascii="Times New Roman" w:eastAsia="Times New Roman" w:hAnsi="Times New Roman" w:cs="Times New Roman"/>
          <w:sz w:val="24"/>
          <w:szCs w:val="24"/>
        </w:rPr>
        <w:br w:type="column"/>
      </w:r>
      <w:r w:rsidR="009B6726" w:rsidRPr="001E5560">
        <w:rPr>
          <w:rFonts w:ascii="Times New Roman" w:hAnsi="Times New Roman" w:cs="Times New Roman"/>
          <w:color w:val="404040" w:themeColor="text1" w:themeTint="BF"/>
          <w:sz w:val="24"/>
          <w:szCs w:val="24"/>
        </w:rPr>
        <w:lastRenderedPageBreak/>
        <w:t>Приложение №</w:t>
      </w:r>
      <w:r w:rsidR="009B6726">
        <w:rPr>
          <w:rFonts w:ascii="Times New Roman" w:hAnsi="Times New Roman" w:cs="Times New Roman"/>
          <w:color w:val="404040" w:themeColor="text1" w:themeTint="BF"/>
          <w:sz w:val="24"/>
          <w:szCs w:val="24"/>
        </w:rPr>
        <w:t>2</w:t>
      </w:r>
    </w:p>
    <w:p w:rsidR="009B6726" w:rsidRPr="001E5560" w:rsidRDefault="009B6726" w:rsidP="009B6726">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 xml:space="preserve">к Административному регламенту, </w:t>
      </w:r>
    </w:p>
    <w:p w:rsidR="009B6726" w:rsidRPr="001E5560" w:rsidRDefault="009B6726" w:rsidP="009B6726">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утв. Постановлением администрации</w:t>
      </w:r>
    </w:p>
    <w:p w:rsidR="00F40576" w:rsidRPr="00E92A59" w:rsidRDefault="009B6726" w:rsidP="009B6726">
      <w:pPr>
        <w:widowControl w:val="0"/>
        <w:autoSpaceDE w:val="0"/>
        <w:autoSpaceDN w:val="0"/>
        <w:spacing w:after="0" w:line="240" w:lineRule="auto"/>
        <w:jc w:val="right"/>
        <w:outlineLvl w:val="1"/>
        <w:rPr>
          <w:rFonts w:ascii="Calibri" w:eastAsia="Times New Roman" w:hAnsi="Calibri" w:cs="Calibri"/>
          <w:szCs w:val="20"/>
          <w:lang w:eastAsia="ru-RU"/>
        </w:rPr>
      </w:pPr>
      <w:r w:rsidRPr="001E5560">
        <w:rPr>
          <w:rFonts w:ascii="Times New Roman" w:hAnsi="Times New Roman" w:cs="Times New Roman"/>
          <w:color w:val="404040" w:themeColor="text1" w:themeTint="BF"/>
          <w:sz w:val="24"/>
          <w:szCs w:val="24"/>
        </w:rPr>
        <w:t xml:space="preserve">№   </w:t>
      </w:r>
      <w:r w:rsidR="0011039F">
        <w:rPr>
          <w:rFonts w:ascii="Times New Roman" w:hAnsi="Times New Roman" w:cs="Times New Roman"/>
          <w:color w:val="404040" w:themeColor="text1" w:themeTint="BF"/>
          <w:sz w:val="24"/>
          <w:szCs w:val="24"/>
        </w:rPr>
        <w:t xml:space="preserve">165 </w:t>
      </w:r>
      <w:r w:rsidRPr="001E5560">
        <w:rPr>
          <w:rFonts w:ascii="Times New Roman" w:hAnsi="Times New Roman" w:cs="Times New Roman"/>
          <w:color w:val="404040" w:themeColor="text1" w:themeTint="BF"/>
          <w:sz w:val="24"/>
          <w:szCs w:val="24"/>
        </w:rPr>
        <w:t>от 23.06.2023</w:t>
      </w:r>
    </w:p>
    <w:p w:rsidR="00F40576" w:rsidRPr="00E92A59" w:rsidRDefault="00F40576" w:rsidP="00091F23">
      <w:pPr>
        <w:widowControl w:val="0"/>
        <w:autoSpaceDE w:val="0"/>
        <w:autoSpaceDN w:val="0"/>
        <w:spacing w:after="0" w:line="240" w:lineRule="auto"/>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091F23">
      <w:pPr>
        <w:widowControl w:val="0"/>
        <w:autoSpaceDE w:val="0"/>
        <w:autoSpaceDN w:val="0"/>
        <w:spacing w:after="0" w:line="240" w:lineRule="auto"/>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091F23">
      <w:pPr>
        <w:widowControl w:val="0"/>
        <w:autoSpaceDE w:val="0"/>
        <w:autoSpaceDN w:val="0"/>
        <w:spacing w:after="0" w:line="240" w:lineRule="auto"/>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091F23">
      <w:pPr>
        <w:widowControl w:val="0"/>
        <w:autoSpaceDE w:val="0"/>
        <w:autoSpaceDN w:val="0"/>
        <w:spacing w:after="0" w:line="240" w:lineRule="auto"/>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091F2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00091F23">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 xml:space="preserve">                                         </w:t>
      </w:r>
      <w:r w:rsidRPr="00412456">
        <w:rPr>
          <w:rFonts w:ascii="Times New Roman" w:eastAsia="Times New Roman" w:hAnsi="Times New Roman" w:cs="Times New Roman"/>
          <w:sz w:val="24"/>
          <w:szCs w:val="24"/>
          <w:lang w:eastAsia="ru-RU"/>
        </w:rPr>
        <w:t xml:space="preserve">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091F23">
          <w:headerReference w:type="default" r:id="rId25"/>
          <w:footerReference w:type="default" r:id="rId26"/>
          <w:pgSz w:w="11906" w:h="16838"/>
          <w:pgMar w:top="1134" w:right="1133" w:bottom="1134" w:left="1418" w:header="708" w:footer="708" w:gutter="0"/>
          <w:cols w:space="708"/>
          <w:titlePg/>
          <w:docGrid w:linePitch="360"/>
        </w:sectPr>
      </w:pPr>
    </w:p>
    <w:p w:rsidR="009B6726" w:rsidRPr="001E5560" w:rsidRDefault="009B6726" w:rsidP="009B6726">
      <w:pPr>
        <w:pStyle w:val="ConsPlusNormal"/>
        <w:jc w:val="right"/>
        <w:outlineLvl w:val="1"/>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lastRenderedPageBreak/>
        <w:t>Приложение №3</w:t>
      </w:r>
    </w:p>
    <w:p w:rsidR="009B6726" w:rsidRPr="001E5560" w:rsidRDefault="009B6726" w:rsidP="009B6726">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 xml:space="preserve">к Административному регламенту, </w:t>
      </w:r>
    </w:p>
    <w:p w:rsidR="009B6726" w:rsidRPr="001E5560" w:rsidRDefault="009B6726" w:rsidP="009B6726">
      <w:pPr>
        <w:pStyle w:val="ConsPlusNormal"/>
        <w:jc w:val="right"/>
        <w:rPr>
          <w:rFonts w:ascii="Times New Roman" w:hAnsi="Times New Roman" w:cs="Times New Roman"/>
          <w:color w:val="404040" w:themeColor="text1" w:themeTint="BF"/>
          <w:sz w:val="24"/>
          <w:szCs w:val="24"/>
        </w:rPr>
      </w:pPr>
      <w:r w:rsidRPr="001E5560">
        <w:rPr>
          <w:rFonts w:ascii="Times New Roman" w:hAnsi="Times New Roman" w:cs="Times New Roman"/>
          <w:color w:val="404040" w:themeColor="text1" w:themeTint="BF"/>
          <w:sz w:val="24"/>
          <w:szCs w:val="24"/>
        </w:rPr>
        <w:t>утв. Постановлением администрации</w:t>
      </w:r>
    </w:p>
    <w:p w:rsidR="00F40576" w:rsidRPr="00412456" w:rsidRDefault="009B6726" w:rsidP="009B672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E5560">
        <w:rPr>
          <w:rFonts w:ascii="Times New Roman" w:hAnsi="Times New Roman" w:cs="Times New Roman"/>
          <w:color w:val="404040" w:themeColor="text1" w:themeTint="BF"/>
          <w:sz w:val="24"/>
          <w:szCs w:val="24"/>
        </w:rPr>
        <w:t xml:space="preserve">№ </w:t>
      </w:r>
      <w:r w:rsidR="0011039F">
        <w:rPr>
          <w:rFonts w:ascii="Times New Roman" w:hAnsi="Times New Roman" w:cs="Times New Roman"/>
          <w:color w:val="404040" w:themeColor="text1" w:themeTint="BF"/>
          <w:sz w:val="24"/>
          <w:szCs w:val="24"/>
        </w:rPr>
        <w:t>165</w:t>
      </w:r>
      <w:r w:rsidRPr="001E5560">
        <w:rPr>
          <w:rFonts w:ascii="Times New Roman" w:hAnsi="Times New Roman" w:cs="Times New Roman"/>
          <w:color w:val="404040" w:themeColor="text1" w:themeTint="BF"/>
          <w:sz w:val="24"/>
          <w:szCs w:val="24"/>
        </w:rPr>
        <w:t xml:space="preserve"> от 23.06.2023</w:t>
      </w:r>
    </w:p>
    <w:p w:rsidR="00F40576" w:rsidRPr="00E92A59" w:rsidRDefault="00F40576" w:rsidP="002D36CF">
      <w:pPr>
        <w:widowControl w:val="0"/>
        <w:autoSpaceDE w:val="0"/>
        <w:autoSpaceDN w:val="0"/>
        <w:spacing w:after="0" w:line="240" w:lineRule="auto"/>
        <w:jc w:val="right"/>
        <w:rPr>
          <w:rFonts w:ascii="Calibri" w:eastAsia="Times New Roman" w:hAnsi="Calibri" w:cs="Calibri"/>
          <w:szCs w:val="20"/>
          <w:lang w:eastAsia="ru-RU"/>
        </w:rPr>
      </w:pPr>
    </w:p>
    <w:p w:rsidR="00F40576" w:rsidRPr="00E92A59" w:rsidRDefault="00F40576" w:rsidP="002D36CF">
      <w:pPr>
        <w:widowControl w:val="0"/>
        <w:autoSpaceDE w:val="0"/>
        <w:autoSpaceDN w:val="0"/>
        <w:spacing w:after="0" w:line="240" w:lineRule="auto"/>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2D36CF">
      <w:pPr>
        <w:widowControl w:val="0"/>
        <w:autoSpaceDE w:val="0"/>
        <w:autoSpaceDN w:val="0"/>
        <w:spacing w:after="0" w:line="240" w:lineRule="auto"/>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2D36CF">
      <w:pPr>
        <w:widowControl w:val="0"/>
        <w:autoSpaceDE w:val="0"/>
        <w:autoSpaceDN w:val="0"/>
        <w:spacing w:after="0" w:line="240" w:lineRule="auto"/>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2D36CF">
      <w:pPr>
        <w:widowControl w:val="0"/>
        <w:autoSpaceDE w:val="0"/>
        <w:autoSpaceDN w:val="0"/>
        <w:spacing w:after="0" w:line="240" w:lineRule="auto"/>
        <w:jc w:val="right"/>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2D36C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002D36CF">
        <w:rPr>
          <w:rFonts w:ascii="Courier New" w:eastAsia="Times New Roman" w:hAnsi="Courier New" w:cs="Courier New"/>
          <w:sz w:val="20"/>
          <w:szCs w:val="20"/>
          <w:lang w:eastAsia="ru-RU"/>
        </w:rPr>
        <w:t xml:space="preserve">                            </w:t>
      </w: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w:t>
      </w:r>
      <w:r w:rsidR="00412456">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091F23">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A24" w:rsidRDefault="00FD5A24">
      <w:pPr>
        <w:spacing w:after="0" w:line="240" w:lineRule="auto"/>
      </w:pPr>
      <w:r>
        <w:separator/>
      </w:r>
    </w:p>
  </w:endnote>
  <w:endnote w:type="continuationSeparator" w:id="0">
    <w:p w:rsidR="00FD5A24" w:rsidRDefault="00FD5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1F23" w:rsidRDefault="00091F23">
    <w:pPr>
      <w:pStyle w:val="a8"/>
      <w:jc w:val="center"/>
    </w:pPr>
  </w:p>
  <w:p w:rsidR="00091F23" w:rsidRDefault="00091F2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A24" w:rsidRDefault="00FD5A24">
      <w:pPr>
        <w:spacing w:after="0" w:line="240" w:lineRule="auto"/>
      </w:pPr>
      <w:r>
        <w:separator/>
      </w:r>
    </w:p>
  </w:footnote>
  <w:footnote w:type="continuationSeparator" w:id="0">
    <w:p w:rsidR="00FD5A24" w:rsidRDefault="00FD5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091F23" w:rsidRPr="00292D6B" w:rsidRDefault="001E1EEA">
        <w:pPr>
          <w:pStyle w:val="a6"/>
          <w:jc w:val="center"/>
          <w:rPr>
            <w:rFonts w:ascii="Times New Roman" w:hAnsi="Times New Roman" w:cs="Times New Roman"/>
          </w:rPr>
        </w:pPr>
        <w:r w:rsidRPr="00292D6B">
          <w:rPr>
            <w:rFonts w:ascii="Times New Roman" w:hAnsi="Times New Roman" w:cs="Times New Roman"/>
          </w:rPr>
          <w:fldChar w:fldCharType="begin"/>
        </w:r>
        <w:r w:rsidR="00091F23"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11039F">
          <w:rPr>
            <w:rFonts w:ascii="Times New Roman" w:hAnsi="Times New Roman" w:cs="Times New Roman"/>
            <w:noProof/>
          </w:rPr>
          <w:t>12</w:t>
        </w:r>
        <w:r w:rsidRPr="00292D6B">
          <w:rPr>
            <w:rFonts w:ascii="Times New Roman" w:hAnsi="Times New Roman" w:cs="Times New Roman"/>
          </w:rPr>
          <w:fldChar w:fldCharType="end"/>
        </w:r>
      </w:p>
    </w:sdtContent>
  </w:sdt>
  <w:p w:rsidR="00091F23" w:rsidRDefault="00091F2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001042"/>
    <w:rsid w:val="00001042"/>
    <w:rsid w:val="00001046"/>
    <w:rsid w:val="00003C83"/>
    <w:rsid w:val="00020250"/>
    <w:rsid w:val="00024A82"/>
    <w:rsid w:val="000339E8"/>
    <w:rsid w:val="00034B51"/>
    <w:rsid w:val="00041C90"/>
    <w:rsid w:val="000730AD"/>
    <w:rsid w:val="0009036A"/>
    <w:rsid w:val="00091661"/>
    <w:rsid w:val="00091F23"/>
    <w:rsid w:val="000D28C3"/>
    <w:rsid w:val="000E6D2A"/>
    <w:rsid w:val="0011039F"/>
    <w:rsid w:val="001112FD"/>
    <w:rsid w:val="0011150B"/>
    <w:rsid w:val="00112897"/>
    <w:rsid w:val="00113054"/>
    <w:rsid w:val="00124940"/>
    <w:rsid w:val="001252DA"/>
    <w:rsid w:val="00150592"/>
    <w:rsid w:val="00152ADD"/>
    <w:rsid w:val="00172684"/>
    <w:rsid w:val="00176EE3"/>
    <w:rsid w:val="00182A0F"/>
    <w:rsid w:val="00185B8B"/>
    <w:rsid w:val="001B0394"/>
    <w:rsid w:val="001B1D9A"/>
    <w:rsid w:val="001D5DD4"/>
    <w:rsid w:val="001D6659"/>
    <w:rsid w:val="001E1EEA"/>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2D36CF"/>
    <w:rsid w:val="00300728"/>
    <w:rsid w:val="0031369C"/>
    <w:rsid w:val="003158CD"/>
    <w:rsid w:val="00317335"/>
    <w:rsid w:val="00317678"/>
    <w:rsid w:val="00343291"/>
    <w:rsid w:val="00355791"/>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6E75"/>
    <w:rsid w:val="006C54FE"/>
    <w:rsid w:val="006D53B4"/>
    <w:rsid w:val="006E0815"/>
    <w:rsid w:val="006E1317"/>
    <w:rsid w:val="0070424E"/>
    <w:rsid w:val="0070723C"/>
    <w:rsid w:val="007222AD"/>
    <w:rsid w:val="00732B8F"/>
    <w:rsid w:val="00746EC7"/>
    <w:rsid w:val="00752431"/>
    <w:rsid w:val="00791AC0"/>
    <w:rsid w:val="0079746E"/>
    <w:rsid w:val="007A3C8F"/>
    <w:rsid w:val="007A54FD"/>
    <w:rsid w:val="007D1A81"/>
    <w:rsid w:val="007D48E6"/>
    <w:rsid w:val="007E498D"/>
    <w:rsid w:val="007F2A30"/>
    <w:rsid w:val="007F50DE"/>
    <w:rsid w:val="0083028B"/>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B6726"/>
    <w:rsid w:val="009D287A"/>
    <w:rsid w:val="009D4C11"/>
    <w:rsid w:val="009F167C"/>
    <w:rsid w:val="009F5FE4"/>
    <w:rsid w:val="00A2519B"/>
    <w:rsid w:val="00A254A5"/>
    <w:rsid w:val="00A3421D"/>
    <w:rsid w:val="00A35A06"/>
    <w:rsid w:val="00A40100"/>
    <w:rsid w:val="00A41315"/>
    <w:rsid w:val="00A47058"/>
    <w:rsid w:val="00A554AF"/>
    <w:rsid w:val="00A5761A"/>
    <w:rsid w:val="00A616A8"/>
    <w:rsid w:val="00A64B28"/>
    <w:rsid w:val="00A67235"/>
    <w:rsid w:val="00A72DB8"/>
    <w:rsid w:val="00A74A06"/>
    <w:rsid w:val="00A86AE7"/>
    <w:rsid w:val="00A926EB"/>
    <w:rsid w:val="00AA215C"/>
    <w:rsid w:val="00AA4954"/>
    <w:rsid w:val="00AD1098"/>
    <w:rsid w:val="00AE5BDB"/>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4F27"/>
    <w:rsid w:val="00C07021"/>
    <w:rsid w:val="00C07D1A"/>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237A"/>
    <w:rsid w:val="00E86D06"/>
    <w:rsid w:val="00E92A59"/>
    <w:rsid w:val="00EA055C"/>
    <w:rsid w:val="00EA1876"/>
    <w:rsid w:val="00EB3EEB"/>
    <w:rsid w:val="00EB51C4"/>
    <w:rsid w:val="00EB52A0"/>
    <w:rsid w:val="00ED0D85"/>
    <w:rsid w:val="00ED219B"/>
    <w:rsid w:val="00EF131D"/>
    <w:rsid w:val="00EF44BB"/>
    <w:rsid w:val="00F21E88"/>
    <w:rsid w:val="00F24C28"/>
    <w:rsid w:val="00F268AF"/>
    <w:rsid w:val="00F348E8"/>
    <w:rsid w:val="00F34BE1"/>
    <w:rsid w:val="00F40576"/>
    <w:rsid w:val="00F42503"/>
    <w:rsid w:val="00F63BF2"/>
    <w:rsid w:val="00F70BE7"/>
    <w:rsid w:val="00F76D07"/>
    <w:rsid w:val="00F8286F"/>
    <w:rsid w:val="00FA1A3D"/>
    <w:rsid w:val="00FB2FF7"/>
    <w:rsid w:val="00FB4732"/>
    <w:rsid w:val="00FD1EF1"/>
    <w:rsid w:val="00FD5994"/>
    <w:rsid w:val="00FD5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paragraph" w:styleId="afb">
    <w:name w:val="No Spacing"/>
    <w:uiPriority w:val="1"/>
    <w:qFormat/>
    <w:rsid w:val="00091F23"/>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9B6726"/>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262418394">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B770D-FDB4-42AD-8C5C-63CEB358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13307</Words>
  <Characters>75850</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vostrikova</cp:lastModifiedBy>
  <cp:revision>10</cp:revision>
  <cp:lastPrinted>2023-06-23T06:44:00Z</cp:lastPrinted>
  <dcterms:created xsi:type="dcterms:W3CDTF">2023-02-15T13:15:00Z</dcterms:created>
  <dcterms:modified xsi:type="dcterms:W3CDTF">2023-06-23T06:47:00Z</dcterms:modified>
</cp:coreProperties>
</file>