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D1" w:rsidRPr="00F45E68" w:rsidRDefault="000B4DD1" w:rsidP="000B4DD1">
      <w:pPr>
        <w:pStyle w:val="af7"/>
        <w:ind w:firstLine="567"/>
        <w:jc w:val="center"/>
        <w:rPr>
          <w:color w:val="404040" w:themeColor="text1" w:themeTint="BF"/>
          <w:sz w:val="28"/>
          <w:szCs w:val="28"/>
        </w:rPr>
      </w:pPr>
      <w:r w:rsidRPr="00F45E68">
        <w:rPr>
          <w:b/>
          <w:noProof/>
          <w:color w:val="404040" w:themeColor="text1" w:themeTint="B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0B4DD1" w:rsidRPr="00F45E68" w:rsidRDefault="000B4DD1" w:rsidP="000B4DD1">
      <w:pPr>
        <w:pStyle w:val="af7"/>
        <w:ind w:firstLine="567"/>
        <w:jc w:val="center"/>
        <w:rPr>
          <w:color w:val="404040" w:themeColor="text1" w:themeTint="BF"/>
          <w:sz w:val="28"/>
          <w:szCs w:val="28"/>
        </w:rPr>
      </w:pPr>
      <w:r w:rsidRPr="00F45E68">
        <w:rPr>
          <w:color w:val="404040" w:themeColor="text1" w:themeTint="BF"/>
          <w:sz w:val="28"/>
          <w:szCs w:val="28"/>
        </w:rPr>
        <w:t>АДМИНИСТРАЦИЯ</w:t>
      </w:r>
    </w:p>
    <w:p w:rsidR="000B4DD1" w:rsidRPr="00F45E68" w:rsidRDefault="000B4DD1" w:rsidP="000B4DD1">
      <w:pPr>
        <w:pStyle w:val="af7"/>
        <w:ind w:firstLine="567"/>
        <w:jc w:val="center"/>
        <w:rPr>
          <w:color w:val="404040" w:themeColor="text1" w:themeTint="BF"/>
          <w:sz w:val="28"/>
          <w:szCs w:val="28"/>
        </w:rPr>
      </w:pPr>
      <w:r w:rsidRPr="00F45E68">
        <w:rPr>
          <w:color w:val="404040" w:themeColor="text1" w:themeTint="BF"/>
          <w:sz w:val="28"/>
          <w:szCs w:val="28"/>
        </w:rPr>
        <w:t>муниципального образования</w:t>
      </w:r>
    </w:p>
    <w:p w:rsidR="000B4DD1" w:rsidRPr="00F45E68" w:rsidRDefault="000B4DD1" w:rsidP="000B4DD1">
      <w:pPr>
        <w:pStyle w:val="af7"/>
        <w:ind w:firstLine="567"/>
        <w:jc w:val="center"/>
        <w:rPr>
          <w:color w:val="404040" w:themeColor="text1" w:themeTint="BF"/>
          <w:sz w:val="28"/>
          <w:szCs w:val="28"/>
        </w:rPr>
      </w:pPr>
      <w:r w:rsidRPr="00F45E68">
        <w:rPr>
          <w:color w:val="404040" w:themeColor="text1" w:themeTint="BF"/>
          <w:sz w:val="28"/>
          <w:szCs w:val="28"/>
        </w:rPr>
        <w:t>«Большелуцкое сельское поселение»</w:t>
      </w:r>
    </w:p>
    <w:p w:rsidR="000B4DD1" w:rsidRPr="00F45E68" w:rsidRDefault="000B4DD1" w:rsidP="000B4DD1">
      <w:pPr>
        <w:pStyle w:val="af7"/>
        <w:ind w:firstLine="567"/>
        <w:jc w:val="center"/>
        <w:rPr>
          <w:color w:val="404040" w:themeColor="text1" w:themeTint="BF"/>
          <w:sz w:val="28"/>
          <w:szCs w:val="28"/>
        </w:rPr>
      </w:pPr>
      <w:r w:rsidRPr="00F45E68">
        <w:rPr>
          <w:color w:val="404040" w:themeColor="text1" w:themeTint="BF"/>
          <w:sz w:val="28"/>
          <w:szCs w:val="28"/>
        </w:rPr>
        <w:t>муниципального образования</w:t>
      </w:r>
    </w:p>
    <w:p w:rsidR="000B4DD1" w:rsidRPr="00F45E68" w:rsidRDefault="000B4DD1" w:rsidP="000B4DD1">
      <w:pPr>
        <w:pStyle w:val="af7"/>
        <w:ind w:firstLine="567"/>
        <w:jc w:val="center"/>
        <w:rPr>
          <w:color w:val="404040" w:themeColor="text1" w:themeTint="BF"/>
          <w:sz w:val="28"/>
          <w:szCs w:val="28"/>
        </w:rPr>
      </w:pPr>
      <w:r w:rsidRPr="00F45E68">
        <w:rPr>
          <w:color w:val="404040" w:themeColor="text1" w:themeTint="BF"/>
          <w:sz w:val="28"/>
          <w:szCs w:val="28"/>
        </w:rPr>
        <w:t>«Кингисеппский муниципальный район»</w:t>
      </w:r>
    </w:p>
    <w:p w:rsidR="000B4DD1" w:rsidRPr="00F45E68" w:rsidRDefault="000B4DD1" w:rsidP="000B4DD1">
      <w:pPr>
        <w:pStyle w:val="af7"/>
        <w:ind w:firstLine="567"/>
        <w:jc w:val="center"/>
        <w:rPr>
          <w:color w:val="404040" w:themeColor="text1" w:themeTint="BF"/>
          <w:sz w:val="28"/>
          <w:szCs w:val="28"/>
        </w:rPr>
      </w:pPr>
      <w:r w:rsidRPr="00F45E68">
        <w:rPr>
          <w:color w:val="404040" w:themeColor="text1" w:themeTint="BF"/>
          <w:sz w:val="28"/>
          <w:szCs w:val="28"/>
        </w:rPr>
        <w:t>Ленинградской области</w:t>
      </w:r>
    </w:p>
    <w:p w:rsidR="000B4DD1" w:rsidRPr="00F45E68" w:rsidRDefault="000B4DD1" w:rsidP="000B4DD1">
      <w:pPr>
        <w:pStyle w:val="af7"/>
        <w:ind w:firstLine="567"/>
        <w:jc w:val="center"/>
        <w:rPr>
          <w:b/>
          <w:color w:val="404040" w:themeColor="text1" w:themeTint="BF"/>
          <w:sz w:val="28"/>
          <w:szCs w:val="28"/>
        </w:rPr>
      </w:pPr>
      <w:r w:rsidRPr="00F45E68">
        <w:rPr>
          <w:b/>
          <w:color w:val="404040" w:themeColor="text1" w:themeTint="BF"/>
          <w:sz w:val="28"/>
          <w:szCs w:val="28"/>
        </w:rPr>
        <w:tab/>
      </w:r>
      <w:r w:rsidRPr="00F45E68">
        <w:rPr>
          <w:b/>
          <w:color w:val="404040" w:themeColor="text1" w:themeTint="BF"/>
          <w:sz w:val="28"/>
          <w:szCs w:val="28"/>
        </w:rPr>
        <w:tab/>
      </w:r>
      <w:r w:rsidRPr="00F45E68">
        <w:rPr>
          <w:b/>
          <w:color w:val="404040" w:themeColor="text1" w:themeTint="BF"/>
          <w:sz w:val="28"/>
          <w:szCs w:val="28"/>
        </w:rPr>
        <w:tab/>
      </w:r>
      <w:r w:rsidRPr="00F45E68">
        <w:rPr>
          <w:b/>
          <w:color w:val="404040" w:themeColor="text1" w:themeTint="BF"/>
          <w:sz w:val="28"/>
          <w:szCs w:val="28"/>
        </w:rPr>
        <w:tab/>
      </w:r>
      <w:r w:rsidRPr="00F45E68">
        <w:rPr>
          <w:b/>
          <w:color w:val="404040" w:themeColor="text1" w:themeTint="BF"/>
          <w:sz w:val="28"/>
          <w:szCs w:val="28"/>
        </w:rPr>
        <w:tab/>
      </w:r>
      <w:r w:rsidRPr="00F45E68">
        <w:rPr>
          <w:b/>
          <w:color w:val="404040" w:themeColor="text1" w:themeTint="BF"/>
          <w:sz w:val="28"/>
          <w:szCs w:val="28"/>
        </w:rPr>
        <w:tab/>
      </w:r>
      <w:r w:rsidRPr="00F45E68">
        <w:rPr>
          <w:b/>
          <w:color w:val="404040" w:themeColor="text1" w:themeTint="BF"/>
          <w:sz w:val="28"/>
          <w:szCs w:val="28"/>
        </w:rPr>
        <w:tab/>
      </w:r>
      <w:r w:rsidRPr="00F45E68">
        <w:rPr>
          <w:b/>
          <w:color w:val="404040" w:themeColor="text1" w:themeTint="BF"/>
          <w:sz w:val="28"/>
          <w:szCs w:val="28"/>
        </w:rPr>
        <w:tab/>
      </w:r>
      <w:r w:rsidRPr="00F45E68">
        <w:rPr>
          <w:b/>
          <w:color w:val="404040" w:themeColor="text1" w:themeTint="BF"/>
          <w:sz w:val="28"/>
          <w:szCs w:val="28"/>
        </w:rPr>
        <w:tab/>
        <w:t>ПРОЕКТ</w:t>
      </w:r>
    </w:p>
    <w:p w:rsidR="000B4DD1" w:rsidRPr="00F45E68" w:rsidRDefault="000B4DD1" w:rsidP="000B4DD1">
      <w:pPr>
        <w:pStyle w:val="af7"/>
        <w:ind w:firstLine="567"/>
        <w:jc w:val="center"/>
        <w:rPr>
          <w:b/>
          <w:color w:val="404040" w:themeColor="text1" w:themeTint="BF"/>
          <w:sz w:val="28"/>
          <w:szCs w:val="28"/>
        </w:rPr>
      </w:pPr>
      <w:r w:rsidRPr="00F45E68">
        <w:rPr>
          <w:b/>
          <w:color w:val="404040" w:themeColor="text1" w:themeTint="BF"/>
          <w:sz w:val="28"/>
          <w:szCs w:val="28"/>
        </w:rPr>
        <w:t>ПОСТАНОВЛЕНИЕ</w:t>
      </w:r>
    </w:p>
    <w:p w:rsidR="000B4DD1" w:rsidRPr="00F45E68" w:rsidRDefault="000B4DD1" w:rsidP="000B4DD1">
      <w:pPr>
        <w:pStyle w:val="af7"/>
        <w:ind w:firstLine="567"/>
        <w:jc w:val="center"/>
        <w:rPr>
          <w:b/>
          <w:color w:val="404040" w:themeColor="text1" w:themeTint="BF"/>
          <w:sz w:val="28"/>
          <w:szCs w:val="28"/>
        </w:rPr>
      </w:pPr>
    </w:p>
    <w:p w:rsidR="000B4DD1" w:rsidRPr="00F45E68" w:rsidRDefault="000B4DD1" w:rsidP="000B4DD1">
      <w:pPr>
        <w:pStyle w:val="af7"/>
        <w:ind w:firstLine="567"/>
        <w:rPr>
          <w:color w:val="404040" w:themeColor="text1" w:themeTint="BF"/>
          <w:sz w:val="28"/>
          <w:szCs w:val="28"/>
        </w:rPr>
      </w:pPr>
      <w:r w:rsidRPr="00F45E68">
        <w:rPr>
          <w:color w:val="404040" w:themeColor="text1" w:themeTint="BF"/>
          <w:sz w:val="28"/>
          <w:szCs w:val="28"/>
        </w:rPr>
        <w:t>От ____________ 2023 года № ___</w:t>
      </w:r>
    </w:p>
    <w:p w:rsidR="000B4DD1" w:rsidRPr="00F45E68" w:rsidRDefault="000B4DD1" w:rsidP="000B4DD1">
      <w:pPr>
        <w:pStyle w:val="af7"/>
        <w:ind w:firstLine="567"/>
        <w:rPr>
          <w:color w:val="404040" w:themeColor="text1" w:themeTint="BF"/>
          <w:sz w:val="28"/>
          <w:szCs w:val="28"/>
        </w:rPr>
      </w:pPr>
    </w:p>
    <w:p w:rsidR="000B4DD1" w:rsidRPr="00F45E68" w:rsidRDefault="000B4DD1" w:rsidP="000B4DD1">
      <w:pPr>
        <w:pStyle w:val="af7"/>
        <w:ind w:firstLine="567"/>
        <w:rPr>
          <w:b/>
          <w:color w:val="404040" w:themeColor="text1" w:themeTint="BF"/>
          <w:sz w:val="28"/>
          <w:szCs w:val="28"/>
        </w:rPr>
      </w:pPr>
      <w:r w:rsidRPr="00F45E68">
        <w:rPr>
          <w:b/>
          <w:color w:val="404040" w:themeColor="text1" w:themeTint="BF"/>
          <w:sz w:val="28"/>
          <w:szCs w:val="28"/>
        </w:rPr>
        <w:t xml:space="preserve">Об утверждении </w:t>
      </w:r>
      <w:proofErr w:type="gramStart"/>
      <w:r w:rsidRPr="00F45E68">
        <w:rPr>
          <w:b/>
          <w:color w:val="404040" w:themeColor="text1" w:themeTint="BF"/>
          <w:sz w:val="28"/>
          <w:szCs w:val="28"/>
        </w:rPr>
        <w:t>Административного</w:t>
      </w:r>
      <w:proofErr w:type="gramEnd"/>
      <w:r w:rsidRPr="00F45E68">
        <w:rPr>
          <w:b/>
          <w:color w:val="404040" w:themeColor="text1" w:themeTint="BF"/>
          <w:sz w:val="28"/>
          <w:szCs w:val="28"/>
        </w:rPr>
        <w:t xml:space="preserve"> </w:t>
      </w:r>
    </w:p>
    <w:p w:rsidR="000B4DD1" w:rsidRPr="00F45E68" w:rsidRDefault="000B4DD1" w:rsidP="000B4DD1">
      <w:pPr>
        <w:pStyle w:val="af7"/>
        <w:ind w:firstLine="567"/>
        <w:rPr>
          <w:b/>
          <w:bCs/>
          <w:color w:val="404040" w:themeColor="text1" w:themeTint="BF"/>
          <w:sz w:val="28"/>
          <w:szCs w:val="28"/>
        </w:rPr>
      </w:pPr>
      <w:r w:rsidRPr="00F45E68">
        <w:rPr>
          <w:b/>
          <w:color w:val="404040" w:themeColor="text1" w:themeTint="BF"/>
          <w:sz w:val="28"/>
          <w:szCs w:val="28"/>
        </w:rPr>
        <w:t xml:space="preserve">регламента </w:t>
      </w:r>
      <w:r w:rsidRPr="00F45E68">
        <w:rPr>
          <w:b/>
          <w:bCs/>
          <w:color w:val="404040" w:themeColor="text1" w:themeTint="BF"/>
          <w:sz w:val="28"/>
          <w:szCs w:val="28"/>
        </w:rPr>
        <w:t xml:space="preserve">по предоставлению </w:t>
      </w:r>
    </w:p>
    <w:p w:rsidR="000B4DD1" w:rsidRPr="000B4DD1" w:rsidRDefault="000B4DD1" w:rsidP="000B4DD1">
      <w:pPr>
        <w:pStyle w:val="af7"/>
        <w:ind w:firstLine="567"/>
        <w:rPr>
          <w:b/>
          <w:bCs/>
          <w:color w:val="404040" w:themeColor="text1" w:themeTint="BF"/>
          <w:sz w:val="28"/>
          <w:szCs w:val="28"/>
        </w:rPr>
      </w:pPr>
      <w:r w:rsidRPr="00F45E68">
        <w:rPr>
          <w:b/>
          <w:bCs/>
          <w:color w:val="404040" w:themeColor="text1" w:themeTint="BF"/>
          <w:sz w:val="28"/>
          <w:szCs w:val="28"/>
        </w:rPr>
        <w:t xml:space="preserve">муниципальной услуги </w:t>
      </w:r>
      <w:r w:rsidRPr="000B4DD1">
        <w:rPr>
          <w:b/>
          <w:bCs/>
          <w:color w:val="404040" w:themeColor="text1" w:themeTint="BF"/>
          <w:sz w:val="28"/>
          <w:szCs w:val="28"/>
        </w:rPr>
        <w:t xml:space="preserve">«Выдача разрешения </w:t>
      </w:r>
    </w:p>
    <w:p w:rsidR="000B4DD1" w:rsidRPr="000B4DD1" w:rsidRDefault="000B4DD1" w:rsidP="000B4DD1">
      <w:pPr>
        <w:pStyle w:val="af7"/>
        <w:ind w:firstLine="567"/>
        <w:rPr>
          <w:b/>
          <w:bCs/>
          <w:color w:val="404040" w:themeColor="text1" w:themeTint="BF"/>
          <w:sz w:val="28"/>
          <w:szCs w:val="28"/>
        </w:rPr>
      </w:pPr>
      <w:r w:rsidRPr="000B4DD1">
        <w:rPr>
          <w:b/>
          <w:bCs/>
          <w:color w:val="404040" w:themeColor="text1" w:themeTint="BF"/>
          <w:sz w:val="28"/>
          <w:szCs w:val="28"/>
        </w:rPr>
        <w:t xml:space="preserve">на использование земель или земельных участков, </w:t>
      </w:r>
    </w:p>
    <w:p w:rsidR="000B4DD1" w:rsidRPr="000B4DD1" w:rsidRDefault="000B4DD1" w:rsidP="000B4DD1">
      <w:pPr>
        <w:pStyle w:val="af7"/>
        <w:ind w:firstLine="567"/>
        <w:rPr>
          <w:b/>
          <w:bCs/>
          <w:color w:val="404040" w:themeColor="text1" w:themeTint="BF"/>
          <w:sz w:val="28"/>
          <w:szCs w:val="28"/>
        </w:rPr>
      </w:pPr>
      <w:proofErr w:type="gramStart"/>
      <w:r w:rsidRPr="000B4DD1">
        <w:rPr>
          <w:b/>
          <w:bCs/>
          <w:color w:val="404040" w:themeColor="text1" w:themeTint="BF"/>
          <w:sz w:val="28"/>
          <w:szCs w:val="28"/>
        </w:rPr>
        <w:t>находящихся</w:t>
      </w:r>
      <w:proofErr w:type="gramEnd"/>
      <w:r w:rsidRPr="000B4DD1">
        <w:rPr>
          <w:b/>
          <w:bCs/>
          <w:color w:val="404040" w:themeColor="text1" w:themeTint="BF"/>
          <w:sz w:val="28"/>
          <w:szCs w:val="28"/>
        </w:rPr>
        <w:t xml:space="preserve"> в муниципальной собственности, </w:t>
      </w:r>
    </w:p>
    <w:p w:rsidR="000B4DD1" w:rsidRPr="000B4DD1" w:rsidRDefault="000B4DD1" w:rsidP="000B4DD1">
      <w:pPr>
        <w:pStyle w:val="af7"/>
        <w:ind w:firstLine="567"/>
        <w:rPr>
          <w:b/>
          <w:bCs/>
          <w:color w:val="404040" w:themeColor="text1" w:themeTint="BF"/>
          <w:sz w:val="28"/>
          <w:szCs w:val="28"/>
        </w:rPr>
      </w:pPr>
      <w:r w:rsidRPr="000B4DD1">
        <w:rPr>
          <w:b/>
          <w:bCs/>
          <w:color w:val="404040" w:themeColor="text1" w:themeTint="BF"/>
          <w:sz w:val="28"/>
          <w:szCs w:val="28"/>
        </w:rPr>
        <w:t>для возведения гражданами гаражей,</w:t>
      </w:r>
    </w:p>
    <w:p w:rsidR="000B4DD1" w:rsidRPr="000B4DD1" w:rsidRDefault="000B4DD1" w:rsidP="000B4DD1">
      <w:pPr>
        <w:pStyle w:val="af7"/>
        <w:ind w:firstLine="567"/>
        <w:rPr>
          <w:b/>
          <w:bCs/>
          <w:color w:val="404040" w:themeColor="text1" w:themeTint="BF"/>
          <w:sz w:val="28"/>
          <w:szCs w:val="28"/>
        </w:rPr>
      </w:pPr>
      <w:r w:rsidRPr="000B4DD1">
        <w:rPr>
          <w:b/>
          <w:bCs/>
          <w:color w:val="404040" w:themeColor="text1" w:themeTint="BF"/>
          <w:sz w:val="28"/>
          <w:szCs w:val="28"/>
        </w:rPr>
        <w:t xml:space="preserve"> </w:t>
      </w:r>
      <w:proofErr w:type="gramStart"/>
      <w:r w:rsidRPr="000B4DD1">
        <w:rPr>
          <w:b/>
          <w:bCs/>
          <w:color w:val="404040" w:themeColor="text1" w:themeTint="BF"/>
          <w:sz w:val="28"/>
          <w:szCs w:val="28"/>
        </w:rPr>
        <w:t>являющихся</w:t>
      </w:r>
      <w:proofErr w:type="gramEnd"/>
      <w:r w:rsidRPr="000B4DD1">
        <w:rPr>
          <w:b/>
          <w:bCs/>
          <w:color w:val="404040" w:themeColor="text1" w:themeTint="BF"/>
          <w:sz w:val="28"/>
          <w:szCs w:val="28"/>
        </w:rPr>
        <w:t xml:space="preserve"> некапитальными сооружениями, </w:t>
      </w:r>
    </w:p>
    <w:p w:rsidR="000B4DD1" w:rsidRPr="000B4DD1" w:rsidRDefault="000B4DD1" w:rsidP="000B4DD1">
      <w:pPr>
        <w:pStyle w:val="af7"/>
        <w:ind w:firstLine="567"/>
        <w:rPr>
          <w:b/>
          <w:bCs/>
          <w:color w:val="404040" w:themeColor="text1" w:themeTint="BF"/>
          <w:sz w:val="28"/>
          <w:szCs w:val="28"/>
        </w:rPr>
      </w:pPr>
      <w:r w:rsidRPr="000B4DD1">
        <w:rPr>
          <w:b/>
          <w:bCs/>
          <w:color w:val="404040" w:themeColor="text1" w:themeTint="BF"/>
          <w:sz w:val="28"/>
          <w:szCs w:val="28"/>
        </w:rPr>
        <w:t xml:space="preserve">либо для стоянки технических средств или </w:t>
      </w:r>
    </w:p>
    <w:p w:rsidR="000B4DD1" w:rsidRPr="000B4DD1" w:rsidRDefault="000B4DD1" w:rsidP="000B4DD1">
      <w:pPr>
        <w:pStyle w:val="af7"/>
        <w:ind w:firstLine="567"/>
        <w:rPr>
          <w:b/>
          <w:bCs/>
          <w:color w:val="404040" w:themeColor="text1" w:themeTint="BF"/>
          <w:sz w:val="28"/>
          <w:szCs w:val="28"/>
        </w:rPr>
      </w:pPr>
      <w:r w:rsidRPr="000B4DD1">
        <w:rPr>
          <w:b/>
          <w:bCs/>
          <w:color w:val="404040" w:themeColor="text1" w:themeTint="BF"/>
          <w:sz w:val="28"/>
          <w:szCs w:val="28"/>
        </w:rPr>
        <w:t>других средств передвижения инвалидов</w:t>
      </w:r>
    </w:p>
    <w:p w:rsidR="000B4DD1" w:rsidRPr="00F45E68" w:rsidRDefault="000B4DD1" w:rsidP="000B4DD1">
      <w:pPr>
        <w:pStyle w:val="af7"/>
        <w:ind w:firstLine="567"/>
        <w:rPr>
          <w:b/>
          <w:color w:val="404040" w:themeColor="text1" w:themeTint="BF"/>
          <w:sz w:val="28"/>
          <w:szCs w:val="28"/>
        </w:rPr>
      </w:pPr>
      <w:r w:rsidRPr="000B4DD1">
        <w:rPr>
          <w:b/>
          <w:bCs/>
          <w:color w:val="404040" w:themeColor="text1" w:themeTint="BF"/>
          <w:sz w:val="28"/>
          <w:szCs w:val="28"/>
        </w:rPr>
        <w:t xml:space="preserve"> вблизи их места жительства»</w:t>
      </w:r>
    </w:p>
    <w:p w:rsidR="000B4DD1" w:rsidRPr="00F45E68" w:rsidRDefault="000B4DD1" w:rsidP="000B4DD1">
      <w:pPr>
        <w:pStyle w:val="af7"/>
        <w:ind w:firstLine="567"/>
        <w:jc w:val="both"/>
        <w:rPr>
          <w:color w:val="404040" w:themeColor="text1" w:themeTint="BF"/>
          <w:sz w:val="28"/>
          <w:szCs w:val="28"/>
        </w:rPr>
      </w:pPr>
    </w:p>
    <w:p w:rsidR="000B4DD1" w:rsidRPr="00F45E68" w:rsidRDefault="000B4DD1" w:rsidP="000B4DD1">
      <w:pPr>
        <w:pStyle w:val="af7"/>
        <w:ind w:firstLine="567"/>
        <w:jc w:val="both"/>
        <w:rPr>
          <w:color w:val="404040" w:themeColor="text1" w:themeTint="BF"/>
          <w:sz w:val="28"/>
          <w:szCs w:val="28"/>
        </w:rPr>
      </w:pPr>
      <w:r w:rsidRPr="00F45E68">
        <w:rPr>
          <w:color w:val="404040" w:themeColor="text1" w:themeTint="BF"/>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0B4DD1" w:rsidRPr="00F45E68" w:rsidRDefault="000B4DD1" w:rsidP="000B4DD1">
      <w:pPr>
        <w:pStyle w:val="af7"/>
        <w:ind w:firstLine="567"/>
        <w:jc w:val="both"/>
        <w:rPr>
          <w:b/>
          <w:color w:val="404040" w:themeColor="text1" w:themeTint="BF"/>
          <w:sz w:val="28"/>
          <w:szCs w:val="28"/>
        </w:rPr>
      </w:pPr>
    </w:p>
    <w:p w:rsidR="000B4DD1" w:rsidRPr="00F45E68" w:rsidRDefault="000B4DD1" w:rsidP="000B4DD1">
      <w:pPr>
        <w:pStyle w:val="af7"/>
        <w:ind w:firstLine="567"/>
        <w:jc w:val="both"/>
        <w:rPr>
          <w:b/>
          <w:color w:val="404040" w:themeColor="text1" w:themeTint="BF"/>
          <w:sz w:val="28"/>
          <w:szCs w:val="28"/>
        </w:rPr>
      </w:pPr>
      <w:r w:rsidRPr="00F45E68">
        <w:rPr>
          <w:b/>
          <w:color w:val="404040" w:themeColor="text1" w:themeTint="BF"/>
          <w:sz w:val="28"/>
          <w:szCs w:val="28"/>
        </w:rPr>
        <w:t>ПОСТАНОВЛЯЕТ:</w:t>
      </w:r>
    </w:p>
    <w:p w:rsidR="000B4DD1" w:rsidRPr="00F45E68" w:rsidRDefault="000B4DD1" w:rsidP="000B4DD1">
      <w:pPr>
        <w:pStyle w:val="af7"/>
        <w:ind w:firstLine="567"/>
        <w:jc w:val="both"/>
        <w:rPr>
          <w:b/>
          <w:color w:val="404040" w:themeColor="text1" w:themeTint="BF"/>
          <w:sz w:val="28"/>
          <w:szCs w:val="28"/>
        </w:rPr>
      </w:pPr>
    </w:p>
    <w:p w:rsidR="000B4DD1" w:rsidRPr="00B33AE9" w:rsidRDefault="000B4DD1" w:rsidP="000B4DD1">
      <w:pPr>
        <w:pStyle w:val="af7"/>
        <w:ind w:firstLine="567"/>
        <w:jc w:val="both"/>
        <w:rPr>
          <w:b/>
          <w:color w:val="404040" w:themeColor="text1" w:themeTint="BF"/>
          <w:sz w:val="28"/>
          <w:szCs w:val="28"/>
        </w:rPr>
      </w:pPr>
      <w:r w:rsidRPr="00B33AE9">
        <w:rPr>
          <w:color w:val="404040" w:themeColor="text1" w:themeTint="BF"/>
          <w:sz w:val="28"/>
          <w:szCs w:val="28"/>
        </w:rPr>
        <w:tab/>
        <w:t>1. Утвердить Административный регламент по предоставлению муниципальной услуги</w:t>
      </w:r>
      <w:r w:rsidRPr="00B33AE9">
        <w:rPr>
          <w:bCs/>
          <w:color w:val="404040" w:themeColor="text1" w:themeTint="BF"/>
          <w:sz w:val="28"/>
          <w:szCs w:val="28"/>
        </w:rPr>
        <w:t xml:space="preserve"> </w:t>
      </w:r>
      <w:r w:rsidRPr="00B33AE9">
        <w:rPr>
          <w:b/>
          <w:bCs/>
          <w:color w:val="404040" w:themeColor="text1" w:themeTint="BF"/>
          <w:sz w:val="28"/>
          <w:szCs w:val="28"/>
        </w:rPr>
        <w:t>«</w:t>
      </w:r>
      <w:r w:rsidRPr="00B33AE9">
        <w:rPr>
          <w:bCs/>
          <w:color w:val="404040" w:themeColor="text1" w:themeTint="BF"/>
          <w:sz w:val="28"/>
          <w:szCs w:val="28"/>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B33AE9">
        <w:rPr>
          <w:b/>
          <w:bCs/>
          <w:color w:val="404040" w:themeColor="text1" w:themeTint="BF"/>
          <w:sz w:val="28"/>
          <w:szCs w:val="28"/>
        </w:rPr>
        <w:t xml:space="preserve"> </w:t>
      </w:r>
      <w:r w:rsidRPr="00B33AE9">
        <w:rPr>
          <w:color w:val="404040" w:themeColor="text1" w:themeTint="BF"/>
          <w:sz w:val="28"/>
          <w:szCs w:val="28"/>
        </w:rPr>
        <w:t>согласно приложению.</w:t>
      </w:r>
    </w:p>
    <w:p w:rsidR="000B4DD1" w:rsidRPr="00B33AE9" w:rsidRDefault="000B4DD1" w:rsidP="000B4DD1">
      <w:pPr>
        <w:pStyle w:val="af7"/>
        <w:ind w:firstLine="567"/>
        <w:jc w:val="both"/>
        <w:rPr>
          <w:b/>
          <w:color w:val="404040" w:themeColor="text1" w:themeTint="BF"/>
          <w:sz w:val="28"/>
          <w:szCs w:val="28"/>
        </w:rPr>
      </w:pPr>
    </w:p>
    <w:p w:rsidR="000B4DD1" w:rsidRPr="00F45E68" w:rsidRDefault="000B4DD1" w:rsidP="000B4DD1">
      <w:pPr>
        <w:pStyle w:val="af7"/>
        <w:ind w:firstLine="567"/>
        <w:jc w:val="both"/>
        <w:rPr>
          <w:color w:val="404040" w:themeColor="text1" w:themeTint="BF"/>
          <w:sz w:val="28"/>
          <w:szCs w:val="28"/>
        </w:rPr>
      </w:pPr>
      <w:r w:rsidRPr="00F45E68">
        <w:rPr>
          <w:color w:val="404040" w:themeColor="text1" w:themeTint="BF"/>
          <w:sz w:val="28"/>
          <w:szCs w:val="28"/>
        </w:rPr>
        <w:lastRenderedPageBreak/>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0B4DD1" w:rsidRPr="00F45E68" w:rsidRDefault="000B4DD1" w:rsidP="000B4DD1">
      <w:pPr>
        <w:pStyle w:val="af7"/>
        <w:ind w:firstLine="567"/>
        <w:jc w:val="both"/>
        <w:rPr>
          <w:color w:val="404040" w:themeColor="text1" w:themeTint="BF"/>
          <w:sz w:val="28"/>
          <w:szCs w:val="28"/>
        </w:rPr>
      </w:pPr>
    </w:p>
    <w:p w:rsidR="000B4DD1" w:rsidRPr="00F45E68" w:rsidRDefault="000B4DD1" w:rsidP="000B4DD1">
      <w:pPr>
        <w:pStyle w:val="af7"/>
        <w:ind w:firstLine="567"/>
        <w:jc w:val="both"/>
        <w:rPr>
          <w:color w:val="404040" w:themeColor="text1" w:themeTint="BF"/>
          <w:sz w:val="28"/>
          <w:szCs w:val="28"/>
        </w:rPr>
      </w:pPr>
      <w:r w:rsidRPr="00F45E68">
        <w:rPr>
          <w:color w:val="404040" w:themeColor="text1" w:themeTint="BF"/>
          <w:sz w:val="28"/>
          <w:szCs w:val="28"/>
        </w:rPr>
        <w:t>3. Настоящее постановление вступает в силу после его официального опубликования.</w:t>
      </w:r>
    </w:p>
    <w:p w:rsidR="000B4DD1" w:rsidRPr="00F45E68" w:rsidRDefault="000B4DD1" w:rsidP="000B4DD1">
      <w:pPr>
        <w:pStyle w:val="af7"/>
        <w:ind w:firstLine="567"/>
        <w:jc w:val="both"/>
        <w:rPr>
          <w:color w:val="404040" w:themeColor="text1" w:themeTint="BF"/>
          <w:sz w:val="28"/>
          <w:szCs w:val="28"/>
        </w:rPr>
      </w:pPr>
    </w:p>
    <w:p w:rsidR="000B4DD1" w:rsidRPr="00F45E68" w:rsidRDefault="000B4DD1" w:rsidP="000B4DD1">
      <w:pPr>
        <w:pStyle w:val="af7"/>
        <w:ind w:firstLine="567"/>
        <w:jc w:val="both"/>
        <w:rPr>
          <w:color w:val="404040" w:themeColor="text1" w:themeTint="BF"/>
          <w:sz w:val="28"/>
          <w:szCs w:val="28"/>
        </w:rPr>
      </w:pPr>
      <w:r w:rsidRPr="00F45E68">
        <w:rPr>
          <w:color w:val="404040" w:themeColor="text1" w:themeTint="BF"/>
          <w:sz w:val="28"/>
          <w:szCs w:val="28"/>
        </w:rPr>
        <w:t xml:space="preserve">4. </w:t>
      </w:r>
      <w:proofErr w:type="gramStart"/>
      <w:r w:rsidRPr="00F45E68">
        <w:rPr>
          <w:color w:val="404040" w:themeColor="text1" w:themeTint="BF"/>
          <w:sz w:val="28"/>
          <w:szCs w:val="28"/>
        </w:rPr>
        <w:t>Контроль за</w:t>
      </w:r>
      <w:proofErr w:type="gramEnd"/>
      <w:r w:rsidRPr="00F45E68">
        <w:rPr>
          <w:color w:val="404040" w:themeColor="text1" w:themeTint="BF"/>
          <w:sz w:val="28"/>
          <w:szCs w:val="28"/>
        </w:rPr>
        <w:t xml:space="preserve"> исполнением настоящего постановления оставляю за собой.</w:t>
      </w:r>
    </w:p>
    <w:p w:rsidR="000B4DD1" w:rsidRPr="00F45E68" w:rsidRDefault="000B4DD1" w:rsidP="000B4DD1">
      <w:pPr>
        <w:pStyle w:val="af7"/>
        <w:ind w:firstLine="567"/>
        <w:jc w:val="both"/>
        <w:rPr>
          <w:color w:val="404040" w:themeColor="text1" w:themeTint="BF"/>
          <w:sz w:val="28"/>
          <w:szCs w:val="28"/>
        </w:rPr>
      </w:pPr>
    </w:p>
    <w:p w:rsidR="000B4DD1" w:rsidRPr="00F45E68" w:rsidRDefault="000B4DD1" w:rsidP="000B4DD1">
      <w:pPr>
        <w:pStyle w:val="af7"/>
        <w:ind w:firstLine="567"/>
        <w:jc w:val="both"/>
        <w:rPr>
          <w:color w:val="404040" w:themeColor="text1" w:themeTint="BF"/>
          <w:sz w:val="28"/>
          <w:szCs w:val="28"/>
        </w:rPr>
      </w:pPr>
    </w:p>
    <w:p w:rsidR="000B4DD1" w:rsidRPr="00F45E68" w:rsidRDefault="000B4DD1" w:rsidP="000B4DD1">
      <w:pPr>
        <w:pStyle w:val="af7"/>
        <w:ind w:firstLine="567"/>
        <w:jc w:val="both"/>
        <w:rPr>
          <w:color w:val="404040" w:themeColor="text1" w:themeTint="BF"/>
          <w:sz w:val="28"/>
          <w:szCs w:val="28"/>
        </w:rPr>
      </w:pPr>
      <w:proofErr w:type="gramStart"/>
      <w:r w:rsidRPr="00F45E68">
        <w:rPr>
          <w:color w:val="404040" w:themeColor="text1" w:themeTint="BF"/>
          <w:sz w:val="28"/>
          <w:szCs w:val="28"/>
        </w:rPr>
        <w:t>Исполняющий</w:t>
      </w:r>
      <w:proofErr w:type="gramEnd"/>
      <w:r w:rsidRPr="00F45E68">
        <w:rPr>
          <w:color w:val="404040" w:themeColor="text1" w:themeTint="BF"/>
          <w:sz w:val="28"/>
          <w:szCs w:val="28"/>
        </w:rPr>
        <w:t xml:space="preserve"> обязанности главы администрации </w:t>
      </w:r>
    </w:p>
    <w:p w:rsidR="000B4DD1" w:rsidRPr="00F45E68" w:rsidRDefault="000B4DD1" w:rsidP="000B4DD1">
      <w:pPr>
        <w:widowControl w:val="0"/>
        <w:autoSpaceDE w:val="0"/>
        <w:autoSpaceDN w:val="0"/>
        <w:adjustRightInd w:val="0"/>
        <w:ind w:firstLine="567"/>
        <w:outlineLvl w:val="0"/>
        <w:rPr>
          <w:rFonts w:ascii="Times New Roman" w:hAnsi="Times New Roman" w:cs="Times New Roman"/>
          <w:color w:val="404040" w:themeColor="text1" w:themeTint="BF"/>
          <w:sz w:val="28"/>
          <w:szCs w:val="28"/>
        </w:rPr>
      </w:pPr>
      <w:r w:rsidRPr="00F45E68">
        <w:rPr>
          <w:rFonts w:ascii="Times New Roman" w:hAnsi="Times New Roman" w:cs="Times New Roman"/>
          <w:color w:val="404040" w:themeColor="text1" w:themeTint="BF"/>
          <w:sz w:val="28"/>
          <w:szCs w:val="28"/>
        </w:rPr>
        <w:t xml:space="preserve">МО «Большелуцкое сельское поселение»  </w:t>
      </w:r>
      <w:r w:rsidRPr="00F45E68">
        <w:rPr>
          <w:rFonts w:ascii="Times New Roman" w:hAnsi="Times New Roman" w:cs="Times New Roman"/>
          <w:color w:val="404040" w:themeColor="text1" w:themeTint="BF"/>
          <w:sz w:val="28"/>
          <w:szCs w:val="28"/>
        </w:rPr>
        <w:tab/>
      </w:r>
      <w:r w:rsidRPr="00F45E68">
        <w:rPr>
          <w:rFonts w:ascii="Times New Roman" w:hAnsi="Times New Roman" w:cs="Times New Roman"/>
          <w:color w:val="404040" w:themeColor="text1" w:themeTint="BF"/>
          <w:sz w:val="28"/>
          <w:szCs w:val="28"/>
        </w:rPr>
        <w:tab/>
      </w:r>
      <w:r w:rsidRPr="00F45E68">
        <w:rPr>
          <w:rFonts w:ascii="Times New Roman" w:hAnsi="Times New Roman" w:cs="Times New Roman"/>
          <w:color w:val="404040" w:themeColor="text1" w:themeTint="BF"/>
          <w:sz w:val="28"/>
          <w:szCs w:val="28"/>
        </w:rPr>
        <w:tab/>
        <w:t>О.В. Петров</w:t>
      </w:r>
    </w:p>
    <w:p w:rsidR="000B4DD1" w:rsidRPr="00F45E68" w:rsidRDefault="000B4DD1" w:rsidP="000B4DD1">
      <w:pPr>
        <w:jc w:val="right"/>
        <w:rPr>
          <w:rFonts w:ascii="Times New Roman" w:hAnsi="Times New Roman" w:cs="Times New Roman"/>
          <w:color w:val="404040" w:themeColor="text1" w:themeTint="BF"/>
          <w:sz w:val="32"/>
          <w:szCs w:val="32"/>
        </w:rPr>
      </w:pPr>
    </w:p>
    <w:p w:rsidR="000B4DD1" w:rsidRPr="009B026E" w:rsidRDefault="000B4DD1" w:rsidP="000B4DD1">
      <w:pPr>
        <w:jc w:val="right"/>
        <w:rPr>
          <w:rFonts w:ascii="Times New Roman" w:hAnsi="Times New Roman" w:cs="Times New Roman"/>
          <w:sz w:val="32"/>
          <w:szCs w:val="32"/>
        </w:rPr>
      </w:pPr>
    </w:p>
    <w:p w:rsidR="000B4DD1" w:rsidRPr="009B026E" w:rsidRDefault="000B4DD1" w:rsidP="000B4DD1">
      <w:pPr>
        <w:jc w:val="right"/>
        <w:rPr>
          <w:rFonts w:ascii="Times New Roman" w:hAnsi="Times New Roman" w:cs="Times New Roman"/>
          <w:sz w:val="32"/>
          <w:szCs w:val="32"/>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Default="000B4DD1" w:rsidP="000B4DD1">
      <w:pPr>
        <w:pStyle w:val="ConsPlusTitle"/>
        <w:widowControl/>
        <w:tabs>
          <w:tab w:val="left" w:pos="1134"/>
        </w:tabs>
        <w:jc w:val="right"/>
        <w:rPr>
          <w:rFonts w:ascii="Times New Roman" w:hAnsi="Times New Roman" w:cs="Times New Roman"/>
          <w:b w:val="0"/>
          <w:color w:val="404040" w:themeColor="text1" w:themeTint="BF"/>
        </w:rPr>
      </w:pPr>
    </w:p>
    <w:p w:rsidR="000B4DD1" w:rsidRPr="009B026E" w:rsidRDefault="000B4DD1" w:rsidP="000B4DD1">
      <w:pPr>
        <w:pStyle w:val="ConsPlusTitle"/>
        <w:widowControl/>
        <w:tabs>
          <w:tab w:val="left" w:pos="1134"/>
        </w:tabs>
        <w:jc w:val="right"/>
        <w:rPr>
          <w:rFonts w:ascii="Times New Roman" w:hAnsi="Times New Roman" w:cs="Times New Roman"/>
          <w:b w:val="0"/>
          <w:color w:val="404040" w:themeColor="text1" w:themeTint="BF"/>
        </w:rPr>
      </w:pPr>
      <w:r w:rsidRPr="009B026E">
        <w:rPr>
          <w:rFonts w:ascii="Times New Roman" w:hAnsi="Times New Roman" w:cs="Times New Roman"/>
          <w:b w:val="0"/>
          <w:color w:val="404040" w:themeColor="text1" w:themeTint="BF"/>
        </w:rPr>
        <w:t>Приложение № 1</w:t>
      </w:r>
    </w:p>
    <w:p w:rsidR="000B4DD1" w:rsidRPr="009B026E" w:rsidRDefault="000B4DD1" w:rsidP="000B4DD1">
      <w:pPr>
        <w:pStyle w:val="ConsPlusTitle"/>
        <w:widowControl/>
        <w:tabs>
          <w:tab w:val="left" w:pos="1134"/>
        </w:tabs>
        <w:jc w:val="right"/>
        <w:rPr>
          <w:rFonts w:ascii="Times New Roman" w:hAnsi="Times New Roman" w:cs="Times New Roman"/>
          <w:b w:val="0"/>
          <w:color w:val="404040" w:themeColor="text1" w:themeTint="BF"/>
        </w:rPr>
      </w:pPr>
      <w:r w:rsidRPr="009B026E">
        <w:rPr>
          <w:rFonts w:ascii="Times New Roman" w:hAnsi="Times New Roman" w:cs="Times New Roman"/>
          <w:b w:val="0"/>
          <w:color w:val="404040" w:themeColor="text1" w:themeTint="BF"/>
        </w:rPr>
        <w:t xml:space="preserve">к Постановлению администрации </w:t>
      </w:r>
    </w:p>
    <w:p w:rsidR="000B4DD1" w:rsidRPr="009B026E" w:rsidRDefault="000B4DD1" w:rsidP="000B4DD1">
      <w:pPr>
        <w:pStyle w:val="ConsPlusTitle"/>
        <w:widowControl/>
        <w:tabs>
          <w:tab w:val="left" w:pos="1134"/>
        </w:tabs>
        <w:jc w:val="right"/>
        <w:rPr>
          <w:rFonts w:ascii="Times New Roman" w:hAnsi="Times New Roman" w:cs="Times New Roman"/>
          <w:b w:val="0"/>
          <w:color w:val="404040" w:themeColor="text1" w:themeTint="BF"/>
        </w:rPr>
      </w:pPr>
      <w:r w:rsidRPr="009B026E">
        <w:rPr>
          <w:rFonts w:ascii="Times New Roman" w:hAnsi="Times New Roman" w:cs="Times New Roman"/>
          <w:b w:val="0"/>
          <w:color w:val="404040" w:themeColor="text1" w:themeTint="BF"/>
        </w:rPr>
        <w:t xml:space="preserve">  МО "Большелуцкое сельское поселение"</w:t>
      </w:r>
    </w:p>
    <w:p w:rsidR="000B4DD1" w:rsidRDefault="000B4DD1" w:rsidP="000B4DD1">
      <w:pPr>
        <w:pStyle w:val="ConsPlusTitle"/>
        <w:jc w:val="right"/>
        <w:rPr>
          <w:rFonts w:ascii="Times New Roman" w:hAnsi="Times New Roman" w:cs="Times New Roman"/>
          <w:b w:val="0"/>
          <w:color w:val="404040" w:themeColor="text1" w:themeTint="BF"/>
        </w:rPr>
      </w:pPr>
      <w:r w:rsidRPr="009B026E">
        <w:rPr>
          <w:rFonts w:ascii="Times New Roman" w:hAnsi="Times New Roman" w:cs="Times New Roman"/>
          <w:b w:val="0"/>
          <w:color w:val="404040" w:themeColor="text1" w:themeTint="BF"/>
        </w:rPr>
        <w:t>от _______2023 года №</w:t>
      </w:r>
      <w:bookmarkStart w:id="0" w:name="p35"/>
      <w:bookmarkEnd w:id="0"/>
      <w:r w:rsidRPr="009B026E">
        <w:rPr>
          <w:rFonts w:ascii="Times New Roman" w:hAnsi="Times New Roman" w:cs="Times New Roman"/>
          <w:b w:val="0"/>
          <w:color w:val="404040" w:themeColor="text1" w:themeTint="BF"/>
        </w:rPr>
        <w:t>____</w:t>
      </w:r>
    </w:p>
    <w:p w:rsidR="000B4DD1" w:rsidRPr="00464E5D" w:rsidRDefault="000B4DD1" w:rsidP="000B4DD1">
      <w:pPr>
        <w:pStyle w:val="ConsPlusTitle"/>
        <w:jc w:val="right"/>
        <w:rPr>
          <w:b w:val="0"/>
          <w:color w:val="404040" w:themeColor="text1" w:themeTint="BF"/>
        </w:rPr>
      </w:pPr>
    </w:p>
    <w:p w:rsidR="000B4DD1" w:rsidRDefault="000B4DD1" w:rsidP="000B4DD1">
      <w:pPr>
        <w:widowControl w:val="0"/>
        <w:autoSpaceDE w:val="0"/>
        <w:autoSpaceDN w:val="0"/>
        <w:spacing w:after="0" w:line="240" w:lineRule="auto"/>
        <w:jc w:val="center"/>
        <w:rPr>
          <w:rFonts w:ascii="Times New Roman" w:eastAsia="Calibri" w:hAnsi="Times New Roman" w:cs="Times New Roman"/>
          <w:b/>
          <w:sz w:val="24"/>
          <w:szCs w:val="28"/>
        </w:rPr>
      </w:pPr>
      <w:r w:rsidRPr="009B026E">
        <w:rPr>
          <w:rFonts w:ascii="Times New Roman" w:eastAsia="Calibri" w:hAnsi="Times New Roman" w:cs="Times New Roman"/>
          <w:b/>
          <w:sz w:val="24"/>
          <w:szCs w:val="28"/>
        </w:rPr>
        <w:t>АДМИНИСТРАТИВН</w:t>
      </w:r>
      <w:r>
        <w:rPr>
          <w:rFonts w:ascii="Times New Roman" w:eastAsia="Calibri" w:hAnsi="Times New Roman" w:cs="Times New Roman"/>
          <w:b/>
          <w:sz w:val="24"/>
          <w:szCs w:val="28"/>
        </w:rPr>
        <w:t>ЫЙ</w:t>
      </w:r>
      <w:r w:rsidRPr="009B026E">
        <w:rPr>
          <w:rFonts w:ascii="Times New Roman" w:eastAsia="Calibri" w:hAnsi="Times New Roman" w:cs="Times New Roman"/>
          <w:b/>
          <w:sz w:val="24"/>
          <w:szCs w:val="28"/>
        </w:rPr>
        <w:t xml:space="preserve"> РЕГЛАМЕНТ </w:t>
      </w:r>
    </w:p>
    <w:p w:rsidR="008514DF" w:rsidRPr="006A5318" w:rsidRDefault="000B4DD1" w:rsidP="00914D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447C98" w:rsidRPr="00D22059">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00447C98" w:rsidRPr="00D22059">
        <w:rPr>
          <w:rFonts w:ascii="Times New Roman" w:eastAsia="Times New Roman" w:hAnsi="Times New Roman" w:cs="Times New Roman"/>
          <w:b/>
          <w:bCs/>
          <w:sz w:val="28"/>
          <w:szCs w:val="28"/>
          <w:lang w:eastAsia="ru-RU"/>
        </w:rPr>
        <w:t xml:space="preserve"> муниципальной услуги «</w:t>
      </w:r>
      <w:r w:rsidR="0058712E" w:rsidRPr="006A5318">
        <w:rPr>
          <w:rFonts w:ascii="Times New Roman" w:eastAsia="Times New Roman" w:hAnsi="Times New Roman" w:cs="Times New Roman"/>
          <w:b/>
          <w:bCs/>
          <w:sz w:val="28"/>
          <w:szCs w:val="28"/>
          <w:lang w:eastAsia="ru-RU"/>
        </w:rPr>
        <w:t xml:space="preserve">Выдача разрешения на </w:t>
      </w:r>
      <w:r w:rsidR="00914DA3" w:rsidRPr="006A5318">
        <w:rPr>
          <w:rFonts w:ascii="Times New Roman" w:eastAsia="Times New Roman" w:hAnsi="Times New Roman" w:cs="Times New Roman"/>
          <w:b/>
          <w:bCs/>
          <w:sz w:val="28"/>
          <w:szCs w:val="28"/>
          <w:lang w:eastAsia="ru-RU"/>
        </w:rPr>
        <w:t xml:space="preserve">использование </w:t>
      </w:r>
      <w:r w:rsidR="0079281E" w:rsidRPr="006A5318">
        <w:rPr>
          <w:rFonts w:ascii="Times New Roman" w:eastAsia="Times New Roman" w:hAnsi="Times New Roman" w:cs="Times New Roman"/>
          <w:b/>
          <w:bCs/>
          <w:sz w:val="28"/>
          <w:szCs w:val="28"/>
          <w:lang w:eastAsia="ru-RU"/>
        </w:rPr>
        <w:t>зем</w:t>
      </w:r>
      <w:r w:rsidR="00914DA3" w:rsidRPr="006A5318">
        <w:rPr>
          <w:rFonts w:ascii="Times New Roman" w:eastAsia="Times New Roman" w:hAnsi="Times New Roman" w:cs="Times New Roman"/>
          <w:b/>
          <w:bCs/>
          <w:sz w:val="28"/>
          <w:szCs w:val="28"/>
          <w:lang w:eastAsia="ru-RU"/>
        </w:rPr>
        <w:t xml:space="preserve">ель или </w:t>
      </w:r>
      <w:r w:rsidR="0079281E" w:rsidRPr="006A5318">
        <w:rPr>
          <w:rFonts w:ascii="Times New Roman" w:eastAsia="Times New Roman" w:hAnsi="Times New Roman" w:cs="Times New Roman"/>
          <w:b/>
          <w:bCs/>
          <w:sz w:val="28"/>
          <w:szCs w:val="28"/>
          <w:lang w:eastAsia="ru-RU"/>
        </w:rPr>
        <w:t>земельн</w:t>
      </w:r>
      <w:r w:rsidR="006A5318" w:rsidRPr="006A5318">
        <w:rPr>
          <w:rFonts w:ascii="Times New Roman" w:eastAsia="Times New Roman" w:hAnsi="Times New Roman" w:cs="Times New Roman"/>
          <w:b/>
          <w:bCs/>
          <w:sz w:val="28"/>
          <w:szCs w:val="28"/>
          <w:lang w:eastAsia="ru-RU"/>
        </w:rPr>
        <w:t xml:space="preserve">ых </w:t>
      </w:r>
      <w:r w:rsidR="0079281E" w:rsidRPr="006A5318">
        <w:rPr>
          <w:rFonts w:ascii="Times New Roman" w:eastAsia="Times New Roman" w:hAnsi="Times New Roman" w:cs="Times New Roman"/>
          <w:b/>
          <w:bCs/>
          <w:sz w:val="28"/>
          <w:szCs w:val="28"/>
          <w:lang w:eastAsia="ru-RU"/>
        </w:rPr>
        <w:t>участк</w:t>
      </w:r>
      <w:r w:rsidR="006A5318" w:rsidRPr="006A5318">
        <w:rPr>
          <w:rFonts w:ascii="Times New Roman" w:eastAsia="Times New Roman" w:hAnsi="Times New Roman" w:cs="Times New Roman"/>
          <w:b/>
          <w:bCs/>
          <w:sz w:val="28"/>
          <w:szCs w:val="28"/>
          <w:lang w:eastAsia="ru-RU"/>
        </w:rPr>
        <w:t>ов</w:t>
      </w:r>
      <w:r w:rsidR="0079281E" w:rsidRPr="006A5318">
        <w:rPr>
          <w:rFonts w:ascii="Times New Roman" w:eastAsia="Times New Roman" w:hAnsi="Times New Roman" w:cs="Times New Roman"/>
          <w:b/>
          <w:bCs/>
          <w:sz w:val="28"/>
          <w:szCs w:val="28"/>
          <w:lang w:eastAsia="ru-RU"/>
        </w:rPr>
        <w:t xml:space="preserve">, находящихся в муниципальной собственности, </w:t>
      </w:r>
      <w:r w:rsidR="00914DA3" w:rsidRPr="006A5318">
        <w:rPr>
          <w:rFonts w:ascii="Times New Roman" w:eastAsia="Times New Roman" w:hAnsi="Times New Roman" w:cs="Times New Roman"/>
          <w:b/>
          <w:bCs/>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6A5318">
        <w:rPr>
          <w:rFonts w:ascii="Times New Roman" w:eastAsia="Times New Roman" w:hAnsi="Times New Roman" w:cs="Times New Roman"/>
          <w:b/>
          <w:bCs/>
          <w:sz w:val="28"/>
          <w:szCs w:val="28"/>
          <w:lang w:eastAsia="ru-RU"/>
        </w:rPr>
        <w:t xml:space="preserve">» </w:t>
      </w:r>
    </w:p>
    <w:p w:rsidR="00465E6E" w:rsidRPr="00D22059"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6A5318">
        <w:rPr>
          <w:rFonts w:ascii="Times New Roman" w:eastAsia="Times New Roman" w:hAnsi="Times New Roman" w:cs="Times New Roman"/>
          <w:sz w:val="28"/>
          <w:szCs w:val="28"/>
          <w:lang w:eastAsia="ru-RU"/>
        </w:rPr>
        <w:t xml:space="preserve">(сокращенное наименование </w:t>
      </w:r>
      <w:r w:rsidR="00D22059" w:rsidRPr="006A5318">
        <w:rPr>
          <w:rFonts w:ascii="Times New Roman" w:eastAsia="Times New Roman" w:hAnsi="Times New Roman" w:cs="Times New Roman"/>
          <w:sz w:val="28"/>
          <w:szCs w:val="28"/>
          <w:lang w:eastAsia="ru-RU"/>
        </w:rPr>
        <w:t>–</w:t>
      </w:r>
      <w:r w:rsidR="00360E0C" w:rsidRPr="006A5318">
        <w:rPr>
          <w:rFonts w:ascii="Times New Roman" w:eastAsia="Times New Roman" w:hAnsi="Times New Roman" w:cs="Times New Roman"/>
          <w:sz w:val="28"/>
          <w:szCs w:val="28"/>
          <w:lang w:eastAsia="ru-RU"/>
        </w:rPr>
        <w:t xml:space="preserve"> </w:t>
      </w:r>
      <w:r w:rsidR="00D22059" w:rsidRPr="006A5318">
        <w:rPr>
          <w:rFonts w:ascii="Times New Roman" w:eastAsia="Times New Roman" w:hAnsi="Times New Roman" w:cs="Times New Roman"/>
          <w:sz w:val="28"/>
          <w:szCs w:val="28"/>
          <w:lang w:eastAsia="ru-RU"/>
        </w:rPr>
        <w:t>Выдача разрешения на</w:t>
      </w:r>
      <w:r w:rsidR="006A5318">
        <w:rPr>
          <w:rFonts w:ascii="Times New Roman" w:eastAsia="Times New Roman" w:hAnsi="Times New Roman" w:cs="Times New Roman"/>
          <w:sz w:val="28"/>
          <w:szCs w:val="28"/>
          <w:lang w:eastAsia="ru-RU"/>
        </w:rPr>
        <w:t xml:space="preserve"> использование </w:t>
      </w:r>
      <w:r w:rsidR="00360E0C" w:rsidRPr="009B2E9F">
        <w:rPr>
          <w:rFonts w:ascii="Times New Roman" w:eastAsia="Times New Roman" w:hAnsi="Times New Roman" w:cs="Times New Roman"/>
          <w:sz w:val="28"/>
          <w:szCs w:val="28"/>
          <w:lang w:eastAsia="ru-RU"/>
        </w:rPr>
        <w:t>земельных участк</w:t>
      </w:r>
      <w:r w:rsidR="006A5318">
        <w:rPr>
          <w:rFonts w:ascii="Times New Roman" w:eastAsia="Times New Roman" w:hAnsi="Times New Roman" w:cs="Times New Roman"/>
          <w:sz w:val="28"/>
          <w:szCs w:val="28"/>
          <w:lang w:eastAsia="ru-RU"/>
        </w:rPr>
        <w:t>ов</w:t>
      </w:r>
      <w:r w:rsidR="009B2E9F" w:rsidRPr="009B2E9F">
        <w:t xml:space="preserve"> </w:t>
      </w:r>
      <w:r w:rsidR="006A5318" w:rsidRPr="006A5318">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D22059">
        <w:rPr>
          <w:rFonts w:ascii="Times New Roman" w:hAnsi="Times New Roman" w:cs="Times New Roman"/>
          <w:sz w:val="28"/>
          <w:szCs w:val="28"/>
        </w:rPr>
        <w:t>1. Общие положения</w:t>
      </w: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D22059">
        <w:rPr>
          <w:rFonts w:ascii="Times New Roman" w:eastAsia="Times New Roman" w:hAnsi="Times New Roman" w:cs="Times New Roman"/>
          <w:sz w:val="28"/>
          <w:szCs w:val="28"/>
          <w:lang w:eastAsia="ru-RU"/>
        </w:rPr>
        <w:t xml:space="preserve">1.1. </w:t>
      </w:r>
      <w:bookmarkStart w:id="3" w:name="P54"/>
      <w:bookmarkEnd w:id="3"/>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(далее –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0B4DD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Администрации </w:t>
      </w:r>
      <w:r w:rsidRPr="000B4DD1">
        <w:rPr>
          <w:rFonts w:ascii="Times New Roman" w:eastAsia="Times New Roman" w:hAnsi="Times New Roman" w:cs="Times New Roman"/>
          <w:sz w:val="28"/>
          <w:szCs w:val="28"/>
          <w:lang w:eastAsia="ru-RU"/>
        </w:rPr>
        <w:t>http://www.bolshelutsk.ru/</w:t>
      </w:r>
      <w:r w:rsidR="00465E6E"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0447E">
        <w:rPr>
          <w:rFonts w:ascii="Times New Roman" w:eastAsia="Times New Roman" w:hAnsi="Times New Roman" w:cs="Times New Roman"/>
          <w:sz w:val="28"/>
          <w:szCs w:val="28"/>
          <w:lang w:val="en-US" w:eastAsia="ru-RU"/>
        </w:rPr>
        <w:t>n</w:t>
      </w:r>
      <w:r w:rsidRPr="00D22059">
        <w:rPr>
          <w:rFonts w:ascii="Times New Roman" w:eastAsia="Times New Roman" w:hAnsi="Times New Roman" w:cs="Times New Roman"/>
          <w:sz w:val="28"/>
          <w:szCs w:val="28"/>
          <w:lang w:eastAsia="ru-RU"/>
        </w:rPr>
        <w:t xml:space="preserve">obl.ru, </w:t>
      </w:r>
      <w:hyperlink r:id="rId9"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Pr="00D22059">
        <w:rPr>
          <w:rFonts w:ascii="Times New Roman" w:eastAsia="Times New Roman" w:hAnsi="Times New Roman" w:cs="Times New Roman"/>
          <w:sz w:val="28"/>
          <w:szCs w:val="28"/>
          <w:lang w:eastAsia="ru-RU"/>
        </w:rPr>
        <w:lastRenderedPageBreak/>
        <w:t>и муниципальных услуг (функций) Ленинградской области (далее - Реестр).</w:t>
      </w: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0B4DD1"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0B4DD1">
        <w:rPr>
          <w:rFonts w:ascii="Times New Roman" w:eastAsia="Times New Roman" w:hAnsi="Times New Roman" w:cs="Times New Roman"/>
          <w:b/>
          <w:sz w:val="28"/>
          <w:szCs w:val="28"/>
          <w:lang w:eastAsia="ru-RU"/>
        </w:rPr>
        <w:t>2. Стандарт предоставления муниципальной услуги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w:t>
      </w:r>
      <w:r w:rsidR="000B4DD1">
        <w:rPr>
          <w:rFonts w:ascii="Times New Roman" w:eastAsia="Times New Roman" w:hAnsi="Times New Roman" w:cs="Times New Roman"/>
          <w:sz w:val="28"/>
          <w:szCs w:val="28"/>
          <w:lang w:eastAsia="ru-RU"/>
        </w:rPr>
        <w:t>МО "Большелуцкое сельское поселение"</w:t>
      </w:r>
      <w:proofErr w:type="gramStart"/>
      <w:r w:rsidR="000B4DD1">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w:t>
      </w:r>
      <w:proofErr w:type="gramEnd"/>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000B4DD1" w:rsidRPr="000B4DD1">
        <w:rPr>
          <w:rFonts w:ascii="Times New Roman" w:hAnsi="Times New Roman" w:cs="Times New Roman"/>
          <w:color w:val="404040" w:themeColor="text1" w:themeTint="BF"/>
          <w:sz w:val="28"/>
          <w:szCs w:val="28"/>
        </w:rPr>
        <w:t xml:space="preserve"> </w:t>
      </w:r>
      <w:r w:rsidR="000B4DD1"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000B4DD1" w:rsidRPr="000B4DD1">
        <w:rPr>
          <w:rFonts w:ascii="Times New Roman" w:hAnsi="Times New Roman" w:cs="Times New Roman"/>
          <w:color w:val="404040" w:themeColor="text1" w:themeTint="BF"/>
          <w:sz w:val="28"/>
          <w:szCs w:val="28"/>
        </w:rPr>
        <w:t xml:space="preserve"> </w:t>
      </w:r>
      <w:r w:rsidR="000B4DD1"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w:t>
      </w:r>
      <w:r w:rsidR="000B4DD1">
        <w:rPr>
          <w:rFonts w:ascii="Times New Roman" w:eastAsia="Times New Roman" w:hAnsi="Times New Roman" w:cs="Times New Roman"/>
          <w:sz w:val="28"/>
          <w:szCs w:val="28"/>
          <w:lang w:eastAsia="ru-RU"/>
        </w:rPr>
        <w:t xml:space="preserve"> - </w:t>
      </w:r>
      <w:r w:rsidR="000B4DD1" w:rsidRPr="000B4DD1">
        <w:rPr>
          <w:rFonts w:ascii="Times New Roman" w:eastAsia="Times New Roman" w:hAnsi="Times New Roman" w:cs="Times New Roman"/>
          <w:sz w:val="28"/>
          <w:szCs w:val="28"/>
          <w:lang w:eastAsia="ru-RU"/>
        </w:rPr>
        <w:t>http://www.bolshelutsk.ru/</w:t>
      </w:r>
      <w:r w:rsidRPr="00D22059">
        <w:rPr>
          <w:rFonts w:ascii="Times New Roman" w:eastAsia="Times New Roman" w:hAnsi="Times New Roman" w:cs="Times New Roman"/>
          <w:sz w:val="28"/>
          <w:szCs w:val="28"/>
          <w:lang w:eastAsia="ru-RU"/>
        </w:rPr>
        <w:t>,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w:t>
      </w:r>
      <w:r w:rsidR="000B4DD1">
        <w:rPr>
          <w:rFonts w:ascii="Times New Roman" w:eastAsia="Times New Roman" w:hAnsi="Times New Roman" w:cs="Times New Roman"/>
          <w:sz w:val="28"/>
          <w:szCs w:val="28"/>
          <w:lang w:eastAsia="ru-RU"/>
        </w:rPr>
        <w:t xml:space="preserve"> – 881375 69 494</w:t>
      </w:r>
      <w:r w:rsidRPr="00D22059">
        <w:rPr>
          <w:rFonts w:ascii="Times New Roman" w:eastAsia="Times New Roman" w:hAnsi="Times New Roman" w:cs="Times New Roman"/>
          <w:sz w:val="28"/>
          <w:szCs w:val="28"/>
          <w:lang w:eastAsia="ru-RU"/>
        </w:rPr>
        <w:t>,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w:t>
      </w:r>
      <w:proofErr w:type="gramStart"/>
      <w:r w:rsidRPr="00D220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w:t>
      </w:r>
      <w:r w:rsidRPr="00D22059">
        <w:rPr>
          <w:rFonts w:ascii="Times New Roman" w:eastAsia="Times New Roman" w:hAnsi="Times New Roman" w:cs="Times New Roman"/>
          <w:sz w:val="28"/>
          <w:szCs w:val="28"/>
          <w:lang w:eastAsia="ru-RU"/>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220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w:t>
      </w:r>
      <w:proofErr w:type="gramStart"/>
      <w:r w:rsidRPr="00D22059">
        <w:rPr>
          <w:rFonts w:ascii="Times New Roman" w:eastAsia="Times New Roman" w:hAnsi="Times New Roman" w:cs="Times New Roman"/>
          <w:sz w:val="28"/>
          <w:szCs w:val="28"/>
          <w:lang w:eastAsia="ru-RU"/>
        </w:rPr>
        <w:t>ии и ау</w:t>
      </w:r>
      <w:proofErr w:type="gramEnd"/>
      <w:r w:rsidRPr="00D22059">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2258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ной услуги является:</w:t>
      </w:r>
    </w:p>
    <w:p w:rsidR="00633E5D" w:rsidRPr="0012258A"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w:t>
      </w:r>
      <w:r w:rsidR="00633E5D" w:rsidRPr="0012258A">
        <w:rPr>
          <w:rFonts w:ascii="Times New Roman" w:eastAsiaTheme="minorEastAsia" w:hAnsi="Times New Roman" w:cs="Times New Roman"/>
          <w:sz w:val="28"/>
          <w:szCs w:val="28"/>
          <w:lang w:eastAsia="ru-RU"/>
        </w:rPr>
        <w:t xml:space="preserve"> </w:t>
      </w:r>
      <w:r w:rsidR="00485C98" w:rsidRPr="0012258A">
        <w:rPr>
          <w:rFonts w:ascii="Times New Roman" w:eastAsiaTheme="minorEastAsia" w:hAnsi="Times New Roman" w:cs="Times New Roman"/>
          <w:sz w:val="28"/>
          <w:szCs w:val="28"/>
          <w:lang w:eastAsia="ru-RU"/>
        </w:rPr>
        <w:t xml:space="preserve">о </w:t>
      </w:r>
      <w:r w:rsidR="00532FB6" w:rsidRPr="0012258A">
        <w:rPr>
          <w:rFonts w:ascii="Times New Roman" w:eastAsiaTheme="minorEastAsia" w:hAnsi="Times New Roman" w:cs="Times New Roman"/>
          <w:sz w:val="28"/>
          <w:szCs w:val="28"/>
          <w:lang w:eastAsia="ru-RU"/>
        </w:rPr>
        <w:t xml:space="preserve">выдаче разрешения </w:t>
      </w:r>
      <w:r w:rsidR="00485C98" w:rsidRPr="0012258A">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12258A">
        <w:rPr>
          <w:rFonts w:ascii="Times New Roman" w:eastAsiaTheme="minorEastAsia" w:hAnsi="Times New Roman" w:cs="Times New Roman"/>
          <w:sz w:val="28"/>
          <w:szCs w:val="28"/>
          <w:lang w:eastAsia="ru-RU"/>
        </w:rPr>
        <w:t xml:space="preserve"> </w:t>
      </w:r>
      <w:r w:rsidR="003837D5" w:rsidRPr="0012258A">
        <w:rPr>
          <w:rFonts w:ascii="Times New Roman" w:eastAsiaTheme="minorEastAsia" w:hAnsi="Times New Roman" w:cs="Times New Roman"/>
          <w:sz w:val="28"/>
          <w:szCs w:val="28"/>
          <w:lang w:eastAsia="ru-RU"/>
        </w:rPr>
        <w:t>(далее – решение о выдаче разрешения</w:t>
      </w:r>
      <w:r w:rsidR="00B769E4" w:rsidRPr="0012258A">
        <w:rPr>
          <w:rFonts w:ascii="Times New Roman" w:eastAsiaTheme="minorEastAsia" w:hAnsi="Times New Roman" w:cs="Times New Roman"/>
          <w:sz w:val="28"/>
          <w:szCs w:val="28"/>
          <w:lang w:eastAsia="ru-RU"/>
        </w:rPr>
        <w:t>, разрешение</w:t>
      </w:r>
      <w:r w:rsidR="003837D5" w:rsidRPr="0012258A">
        <w:rPr>
          <w:rFonts w:ascii="Times New Roman" w:eastAsiaTheme="minorEastAsia" w:hAnsi="Times New Roman" w:cs="Times New Roman"/>
          <w:sz w:val="28"/>
          <w:szCs w:val="28"/>
          <w:lang w:eastAsia="ru-RU"/>
        </w:rPr>
        <w:t xml:space="preserve">) </w:t>
      </w:r>
      <w:r w:rsidR="00DA5DB8" w:rsidRPr="0012258A">
        <w:rPr>
          <w:rFonts w:ascii="Times New Roman" w:eastAsiaTheme="minorEastAsia" w:hAnsi="Times New Roman" w:cs="Times New Roman"/>
          <w:sz w:val="28"/>
          <w:szCs w:val="28"/>
          <w:lang w:eastAsia="ru-RU"/>
        </w:rPr>
        <w:t>(приложение 2 к административному регламенту)</w:t>
      </w:r>
      <w:r w:rsidR="00633E5D" w:rsidRPr="0012258A">
        <w:rPr>
          <w:rFonts w:ascii="Times New Roman" w:eastAsiaTheme="minorEastAsia" w:hAnsi="Times New Roman" w:cs="Times New Roman"/>
          <w:sz w:val="28"/>
          <w:szCs w:val="28"/>
          <w:lang w:eastAsia="ru-RU"/>
        </w:rPr>
        <w:t>;</w:t>
      </w:r>
    </w:p>
    <w:p w:rsidR="003837D5" w:rsidRPr="0012258A"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sidRPr="0012258A">
        <w:rPr>
          <w:rFonts w:ascii="Times New Roman" w:eastAsiaTheme="minorEastAsia" w:hAnsi="Times New Roman" w:cs="Times New Roman"/>
          <w:sz w:val="28"/>
          <w:szCs w:val="28"/>
          <w:lang w:eastAsia="ru-RU"/>
        </w:rPr>
        <w:t xml:space="preserve"> (приложение 3 к административному регламенту)</w:t>
      </w:r>
      <w:r w:rsidRPr="0012258A">
        <w:rPr>
          <w:rFonts w:ascii="Times New Roman" w:eastAsiaTheme="minorEastAsia" w:hAnsi="Times New Roman" w:cs="Times New Roman"/>
          <w:sz w:val="28"/>
          <w:szCs w:val="28"/>
          <w:lang w:eastAsia="ru-RU"/>
        </w:rPr>
        <w:t>.</w:t>
      </w:r>
    </w:p>
    <w:p w:rsidR="00C26749" w:rsidRPr="0012258A"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2.3.1. </w:t>
      </w:r>
      <w:r w:rsidR="00C26749" w:rsidRPr="0012258A">
        <w:rPr>
          <w:rFonts w:ascii="Times New Roman" w:eastAsiaTheme="minorEastAsia" w:hAnsi="Times New Roman" w:cs="Times New Roman"/>
          <w:sz w:val="28"/>
          <w:szCs w:val="28"/>
          <w:lang w:eastAsia="ru-RU"/>
        </w:rPr>
        <w:t>Решение о выдаче разрешения должно содержать:</w:t>
      </w:r>
    </w:p>
    <w:p w:rsidR="007928DC" w:rsidRPr="0012258A"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1) срок, на который выдается </w:t>
      </w:r>
      <w:r w:rsidR="002C1400" w:rsidRPr="0012258A">
        <w:rPr>
          <w:rFonts w:ascii="Times New Roman" w:eastAsiaTheme="minorEastAsia" w:hAnsi="Times New Roman" w:cs="Times New Roman"/>
          <w:sz w:val="28"/>
          <w:szCs w:val="28"/>
          <w:lang w:eastAsia="ru-RU"/>
        </w:rPr>
        <w:t>разрешение</w:t>
      </w:r>
      <w:r w:rsidR="007928DC" w:rsidRPr="0012258A">
        <w:rPr>
          <w:rFonts w:ascii="Times New Roman" w:eastAsiaTheme="minorEastAsia" w:hAnsi="Times New Roman" w:cs="Times New Roman"/>
          <w:sz w:val="28"/>
          <w:szCs w:val="28"/>
          <w:lang w:eastAsia="ru-RU"/>
        </w:rPr>
        <w:t xml:space="preserve">; </w:t>
      </w:r>
    </w:p>
    <w:p w:rsidR="007928DC"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условия платы по </w:t>
      </w:r>
      <w:r w:rsidR="002C1400" w:rsidRPr="0012258A">
        <w:rPr>
          <w:rFonts w:ascii="Times New Roman" w:eastAsiaTheme="minorEastAsia" w:hAnsi="Times New Roman" w:cs="Times New Roman"/>
          <w:sz w:val="28"/>
          <w:szCs w:val="28"/>
          <w:lang w:eastAsia="ru-RU"/>
        </w:rPr>
        <w:t>решению о выдаче разрешения</w:t>
      </w:r>
      <w:r w:rsidR="00845B6F" w:rsidRPr="0012258A">
        <w:rPr>
          <w:rFonts w:ascii="Times New Roman" w:eastAsiaTheme="minorEastAsia" w:hAnsi="Times New Roman" w:cs="Times New Roman"/>
          <w:sz w:val="28"/>
          <w:szCs w:val="28"/>
          <w:lang w:eastAsia="ru-RU"/>
        </w:rPr>
        <w:t>,</w:t>
      </w:r>
      <w:r w:rsidR="00CC7AA6" w:rsidRPr="0012258A">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за исключением случаев выдачи разрешения</w:t>
      </w:r>
      <w:r w:rsidR="00845B6F" w:rsidRPr="0012258A">
        <w:t xml:space="preserve"> </w:t>
      </w:r>
      <w:r w:rsidR="00845B6F" w:rsidRPr="0012258A">
        <w:rPr>
          <w:rFonts w:ascii="Times New Roman" w:eastAsiaTheme="minorEastAsia" w:hAnsi="Times New Roman" w:cs="Times New Roman"/>
          <w:sz w:val="28"/>
          <w:szCs w:val="28"/>
          <w:lang w:eastAsia="ru-RU"/>
        </w:rPr>
        <w:t>на использование земель или земельных участков</w:t>
      </w:r>
      <w:r w:rsidR="00845B6F" w:rsidRPr="0012258A">
        <w:t xml:space="preserve"> </w:t>
      </w:r>
      <w:r w:rsidR="00845B6F" w:rsidRPr="0012258A">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12258A">
        <w:rPr>
          <w:rFonts w:ascii="Times New Roman" w:eastAsiaTheme="minorEastAsia" w:hAnsi="Times New Roman" w:cs="Times New Roman"/>
          <w:sz w:val="28"/>
          <w:szCs w:val="28"/>
          <w:lang w:eastAsia="ru-RU"/>
        </w:rPr>
        <w:t xml:space="preserve">; </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4) условия использования земель или земельных участков на </w:t>
      </w:r>
      <w:r w:rsidRPr="0012258A">
        <w:rPr>
          <w:rFonts w:ascii="Times New Roman" w:eastAsiaTheme="minorEastAsia" w:hAnsi="Times New Roman" w:cs="Times New Roman"/>
          <w:sz w:val="28"/>
          <w:szCs w:val="28"/>
          <w:lang w:eastAsia="ru-RU"/>
        </w:rPr>
        <w:lastRenderedPageBreak/>
        <w:t xml:space="preserve">основании </w:t>
      </w:r>
      <w:r w:rsidR="00CC7AA6" w:rsidRPr="0012258A">
        <w:rPr>
          <w:rFonts w:ascii="Times New Roman" w:eastAsiaTheme="minorEastAsia" w:hAnsi="Times New Roman" w:cs="Times New Roman"/>
          <w:sz w:val="28"/>
          <w:szCs w:val="28"/>
          <w:lang w:eastAsia="ru-RU"/>
        </w:rPr>
        <w:t xml:space="preserve">решения о выдаче </w:t>
      </w:r>
      <w:r w:rsidRPr="0012258A">
        <w:rPr>
          <w:rFonts w:ascii="Times New Roman" w:eastAsiaTheme="minorEastAsia" w:hAnsi="Times New Roman" w:cs="Times New Roman"/>
          <w:sz w:val="28"/>
          <w:szCs w:val="28"/>
          <w:lang w:eastAsia="ru-RU"/>
        </w:rPr>
        <w:t>разрешения;</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6</w:t>
      </w:r>
      <w:r w:rsidR="00C26749" w:rsidRPr="0012258A">
        <w:rPr>
          <w:rFonts w:ascii="Times New Roman" w:eastAsiaTheme="minorEastAsia" w:hAnsi="Times New Roman" w:cs="Times New Roman"/>
          <w:sz w:val="28"/>
          <w:szCs w:val="28"/>
          <w:lang w:eastAsia="ru-RU"/>
        </w:rPr>
        <w:t>) указание на предусмотренную пунктами 2.3.2</w:t>
      </w:r>
      <w:r w:rsidR="002C1400" w:rsidRPr="0012258A">
        <w:rPr>
          <w:rFonts w:ascii="Times New Roman" w:eastAsiaTheme="minorEastAsia" w:hAnsi="Times New Roman" w:cs="Times New Roman"/>
          <w:sz w:val="28"/>
          <w:szCs w:val="28"/>
          <w:lang w:eastAsia="ru-RU"/>
        </w:rPr>
        <w:t xml:space="preserve"> и</w:t>
      </w:r>
      <w:r w:rsidR="00C26749" w:rsidRPr="0012258A">
        <w:rPr>
          <w:rFonts w:ascii="Times New Roman" w:eastAsiaTheme="minorEastAsia" w:hAnsi="Times New Roman" w:cs="Times New Roman"/>
          <w:sz w:val="28"/>
          <w:szCs w:val="28"/>
          <w:lang w:eastAsia="ru-RU"/>
        </w:rPr>
        <w:t xml:space="preserve"> 2.3.3 административного регламента возможность досрочного прекращения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t>разрешения;</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7</w:t>
      </w:r>
      <w:r w:rsidR="00C26749" w:rsidRPr="0012258A">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12258A">
        <w:rPr>
          <w:rFonts w:ascii="Times New Roman" w:eastAsiaTheme="minorEastAsia" w:hAnsi="Times New Roman" w:cs="Times New Roman"/>
          <w:sz w:val="28"/>
          <w:szCs w:val="28"/>
          <w:lang w:eastAsia="ru-RU"/>
        </w:rPr>
        <w:t xml:space="preserve">прав, </w:t>
      </w:r>
      <w:r w:rsidR="00C26749" w:rsidRPr="0012258A">
        <w:rPr>
          <w:rFonts w:ascii="Times New Roman" w:eastAsiaTheme="minorEastAsia" w:hAnsi="Times New Roman" w:cs="Times New Roman"/>
          <w:sz w:val="28"/>
          <w:szCs w:val="28"/>
          <w:lang w:eastAsia="ru-RU"/>
        </w:rPr>
        <w:t xml:space="preserve">предусмотренных </w:t>
      </w:r>
      <w:r w:rsidR="00CC7AA6" w:rsidRPr="0012258A">
        <w:rPr>
          <w:rFonts w:ascii="Times New Roman" w:eastAsiaTheme="minorEastAsia" w:hAnsi="Times New Roman" w:cs="Times New Roman"/>
          <w:sz w:val="28"/>
          <w:szCs w:val="28"/>
          <w:lang w:eastAsia="ru-RU"/>
        </w:rPr>
        <w:t xml:space="preserve">решением о выдаче </w:t>
      </w:r>
      <w:r w:rsidR="00C26749" w:rsidRPr="0012258A">
        <w:rPr>
          <w:rFonts w:ascii="Times New Roman" w:eastAsiaTheme="minorEastAsia" w:hAnsi="Times New Roman" w:cs="Times New Roman"/>
          <w:sz w:val="28"/>
          <w:szCs w:val="28"/>
          <w:lang w:eastAsia="ru-RU"/>
        </w:rPr>
        <w:t>разрешени</w:t>
      </w:r>
      <w:r w:rsidR="00CC7AA6" w:rsidRPr="0012258A">
        <w:rPr>
          <w:rFonts w:ascii="Times New Roman" w:eastAsiaTheme="minorEastAsia" w:hAnsi="Times New Roman" w:cs="Times New Roman"/>
          <w:sz w:val="28"/>
          <w:szCs w:val="28"/>
          <w:lang w:eastAsia="ru-RU"/>
        </w:rPr>
        <w:t>я</w:t>
      </w:r>
      <w:r w:rsidR="00C26749" w:rsidRPr="0012258A">
        <w:rPr>
          <w:rFonts w:ascii="Times New Roman" w:eastAsiaTheme="minorEastAsia" w:hAnsi="Times New Roman" w:cs="Times New Roman"/>
          <w:sz w:val="28"/>
          <w:szCs w:val="28"/>
          <w:lang w:eastAsia="ru-RU"/>
        </w:rPr>
        <w:t>;</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8</w:t>
      </w:r>
      <w:r w:rsidR="00C26749" w:rsidRPr="0012258A">
        <w:rPr>
          <w:rFonts w:ascii="Times New Roman" w:eastAsiaTheme="minorEastAsia" w:hAnsi="Times New Roman" w:cs="Times New Roman"/>
          <w:sz w:val="28"/>
          <w:szCs w:val="28"/>
          <w:lang w:eastAsia="ru-RU"/>
        </w:rPr>
        <w:t xml:space="preserve">) указание на прекращение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t>разрешения в случае нарушения условий разрешения;</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9</w:t>
      </w:r>
      <w:r w:rsidR="00C26749" w:rsidRPr="0012258A">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12258A">
        <w:rPr>
          <w:rFonts w:ascii="Times New Roman" w:eastAsiaTheme="minorEastAsia" w:hAnsi="Times New Roman" w:cs="Times New Roman"/>
          <w:sz w:val="28"/>
          <w:szCs w:val="28"/>
          <w:lang w:eastAsia="ru-RU"/>
        </w:rPr>
        <w:t>1</w:t>
      </w:r>
      <w:r w:rsidR="00B722A2" w:rsidRPr="0012258A">
        <w:rPr>
          <w:rFonts w:ascii="Times New Roman" w:eastAsiaTheme="minorEastAsia" w:hAnsi="Times New Roman" w:cs="Times New Roman"/>
          <w:sz w:val="28"/>
          <w:szCs w:val="28"/>
          <w:lang w:eastAsia="ru-RU"/>
        </w:rPr>
        <w:t>0</w:t>
      </w:r>
      <w:r w:rsidRPr="0012258A">
        <w:rPr>
          <w:rFonts w:ascii="Times New Roman" w:eastAsiaTheme="minorEastAsia" w:hAnsi="Times New Roman" w:cs="Times New Roman"/>
          <w:sz w:val="28"/>
          <w:szCs w:val="28"/>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EE2BD4"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Обязательным приложением к решению о выдаче разрешения является</w:t>
      </w:r>
      <w:r w:rsidR="00EE2BD4" w:rsidRPr="0012258A">
        <w:rPr>
          <w:rFonts w:ascii="Times New Roman" w:eastAsiaTheme="minorEastAsia" w:hAnsi="Times New Roman" w:cs="Times New Roman"/>
          <w:sz w:val="28"/>
          <w:szCs w:val="28"/>
          <w:lang w:eastAsia="ru-RU"/>
        </w:rPr>
        <w:t>:</w:t>
      </w:r>
    </w:p>
    <w:p w:rsidR="00C26749" w:rsidRPr="0012258A"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C26749" w:rsidRPr="0012258A">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12258A">
        <w:rPr>
          <w:rFonts w:ascii="Times New Roman" w:eastAsiaTheme="minorEastAsia" w:hAnsi="Times New Roman" w:cs="Times New Roman"/>
          <w:sz w:val="28"/>
          <w:szCs w:val="28"/>
          <w:lang w:eastAsia="ru-RU"/>
        </w:rPr>
        <w:t>;</w:t>
      </w:r>
    </w:p>
    <w:p w:rsidR="00EE2BD4" w:rsidRPr="0012258A"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12258A">
        <w:rPr>
          <w:rFonts w:ascii="Times New Roman" w:eastAsiaTheme="minorEastAsia" w:hAnsi="Times New Roman" w:cs="Times New Roman"/>
          <w:sz w:val="28"/>
          <w:szCs w:val="28"/>
          <w:lang w:eastAsia="ru-RU"/>
        </w:rPr>
        <w:t xml:space="preserve">платежных </w:t>
      </w:r>
      <w:r w:rsidRPr="0012258A">
        <w:rPr>
          <w:rFonts w:ascii="Times New Roman" w:eastAsiaTheme="minorEastAsia" w:hAnsi="Times New Roman" w:cs="Times New Roman"/>
          <w:sz w:val="28"/>
          <w:szCs w:val="28"/>
          <w:lang w:eastAsia="ru-RU"/>
        </w:rPr>
        <w:t>реквизитов</w:t>
      </w:r>
      <w:r w:rsidR="007928DC" w:rsidRPr="0012258A">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за исключением случаев выдачи разрешения</w:t>
      </w:r>
      <w:r w:rsidR="00845B6F" w:rsidRPr="0012258A">
        <w:t xml:space="preserve"> </w:t>
      </w:r>
      <w:r w:rsidR="00845B6F" w:rsidRPr="0012258A">
        <w:rPr>
          <w:rFonts w:ascii="Times New Roman" w:eastAsiaTheme="minorEastAsia" w:hAnsi="Times New Roman" w:cs="Times New Roman"/>
          <w:sz w:val="28"/>
          <w:szCs w:val="28"/>
          <w:lang w:eastAsia="ru-RU"/>
        </w:rPr>
        <w:t>на использование земель или земельных участков</w:t>
      </w:r>
      <w:r w:rsidR="00845B6F" w:rsidRPr="0012258A">
        <w:t xml:space="preserve"> </w:t>
      </w:r>
      <w:r w:rsidR="00845B6F" w:rsidRPr="0012258A">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Pr="0012258A">
        <w:rPr>
          <w:rFonts w:ascii="Times New Roman" w:eastAsiaTheme="minorEastAsia" w:hAnsi="Times New Roman" w:cs="Times New Roman"/>
          <w:sz w:val="28"/>
          <w:szCs w:val="28"/>
          <w:lang w:eastAsia="ru-RU"/>
        </w:rPr>
        <w:t>.</w:t>
      </w:r>
    </w:p>
    <w:p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2.3.2. </w:t>
      </w:r>
      <w:proofErr w:type="gramStart"/>
      <w:r w:rsidR="003837D5" w:rsidRPr="0012258A">
        <w:rPr>
          <w:rFonts w:ascii="Times New Roman" w:eastAsiaTheme="minorEastAsia" w:hAnsi="Times New Roman" w:cs="Times New Roman"/>
          <w:sz w:val="28"/>
          <w:szCs w:val="28"/>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w:t>
      </w:r>
      <w:r w:rsidR="003837D5" w:rsidRPr="003837D5">
        <w:rPr>
          <w:rFonts w:ascii="Times New Roman" w:eastAsiaTheme="minorEastAsia" w:hAnsi="Times New Roman" w:cs="Times New Roman"/>
          <w:sz w:val="28"/>
          <w:szCs w:val="28"/>
          <w:lang w:eastAsia="ru-RU"/>
        </w:rPr>
        <w:t xml:space="preserve">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003837D5" w:rsidRPr="003837D5">
        <w:rPr>
          <w:rFonts w:ascii="Times New Roman" w:eastAsiaTheme="minorEastAsia" w:hAnsi="Times New Roman" w:cs="Times New Roman"/>
          <w:sz w:val="28"/>
          <w:szCs w:val="28"/>
          <w:lang w:eastAsia="ru-RU"/>
        </w:rPr>
        <w:t xml:space="preserve"> действия разрешения.</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proofErr w:type="gramStart"/>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w:t>
      </w:r>
      <w:r w:rsidRPr="003837D5">
        <w:rPr>
          <w:rFonts w:ascii="Times New Roman" w:eastAsiaTheme="minorEastAsia" w:hAnsi="Times New Roman" w:cs="Times New Roman"/>
          <w:sz w:val="28"/>
          <w:szCs w:val="28"/>
          <w:lang w:eastAsia="ru-RU"/>
        </w:rPr>
        <w:lastRenderedPageBreak/>
        <w:t xml:space="preserve">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r w:rsidR="00633E5D" w:rsidRPr="003837D5">
        <w:rPr>
          <w:rFonts w:ascii="Times New Roman" w:eastAsiaTheme="minorEastAsia" w:hAnsi="Times New Roman" w:cs="Times New Roman"/>
          <w:sz w:val="28"/>
          <w:szCs w:val="28"/>
          <w:lang w:eastAsia="ru-RU"/>
        </w:rPr>
        <w:t xml:space="preserve"> </w:t>
      </w:r>
      <w:proofErr w:type="gramEnd"/>
    </w:p>
    <w:p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12258A">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12258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w:t>
      </w:r>
      <w:r w:rsidRPr="0012258A">
        <w:rPr>
          <w:rFonts w:ascii="Times New Roman" w:eastAsia="Times New Roman" w:hAnsi="Times New Roman" w:cs="Times New Roman"/>
          <w:sz w:val="28"/>
          <w:szCs w:val="28"/>
          <w:lang w:eastAsia="ru-RU"/>
        </w:rPr>
        <w:t>отправлением.</w:t>
      </w:r>
    </w:p>
    <w:p w:rsidR="00465E6E" w:rsidRPr="0012258A" w:rsidRDefault="00465E6E"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 xml:space="preserve">2.4. Срок предоставления </w:t>
      </w:r>
      <w:r w:rsidR="00633E5D"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 xml:space="preserve">ной услуги составляет не более </w:t>
      </w:r>
      <w:r w:rsidR="00AE25E1" w:rsidRPr="0012258A">
        <w:rPr>
          <w:rFonts w:ascii="Times New Roman" w:eastAsia="Times New Roman" w:hAnsi="Times New Roman" w:cs="Times New Roman"/>
          <w:sz w:val="28"/>
          <w:szCs w:val="28"/>
          <w:lang w:eastAsia="ru-RU"/>
        </w:rPr>
        <w:t>3</w:t>
      </w:r>
      <w:r w:rsidR="00633E5D" w:rsidRPr="0012258A">
        <w:rPr>
          <w:rFonts w:ascii="Times New Roman" w:eastAsia="Times New Roman" w:hAnsi="Times New Roman" w:cs="Times New Roman"/>
          <w:sz w:val="28"/>
          <w:szCs w:val="28"/>
          <w:lang w:eastAsia="ru-RU"/>
        </w:rPr>
        <w:t>0</w:t>
      </w:r>
      <w:r w:rsidR="00EE13D5" w:rsidRPr="0012258A">
        <w:rPr>
          <w:rFonts w:ascii="Times New Roman" w:eastAsia="Times New Roman" w:hAnsi="Times New Roman" w:cs="Times New Roman"/>
          <w:sz w:val="28"/>
          <w:szCs w:val="28"/>
          <w:lang w:eastAsia="ru-RU"/>
        </w:rPr>
        <w:t xml:space="preserve"> </w:t>
      </w:r>
      <w:r w:rsidR="00BF0F5C" w:rsidRPr="0012258A">
        <w:rPr>
          <w:rFonts w:ascii="Times New Roman" w:eastAsia="Times New Roman" w:hAnsi="Times New Roman" w:cs="Times New Roman"/>
          <w:sz w:val="28"/>
          <w:szCs w:val="28"/>
          <w:lang w:eastAsia="ru-RU"/>
        </w:rPr>
        <w:t xml:space="preserve">календарных </w:t>
      </w:r>
      <w:r w:rsidRPr="0012258A">
        <w:rPr>
          <w:rFonts w:ascii="Times New Roman" w:eastAsia="Times New Roman" w:hAnsi="Times New Roman" w:cs="Times New Roman"/>
          <w:sz w:val="28"/>
          <w:szCs w:val="28"/>
          <w:lang w:eastAsia="ru-RU"/>
        </w:rPr>
        <w:t xml:space="preserve">дней с даты поступления заявления в </w:t>
      </w:r>
      <w:r w:rsidR="00EE13D5" w:rsidRPr="0012258A">
        <w:rPr>
          <w:rFonts w:ascii="Times New Roman" w:eastAsia="Times New Roman" w:hAnsi="Times New Roman" w:cs="Times New Roman"/>
          <w:sz w:val="28"/>
          <w:szCs w:val="28"/>
          <w:lang w:eastAsia="ru-RU"/>
        </w:rPr>
        <w:t>Администрацию</w:t>
      </w:r>
      <w:r w:rsidRPr="0012258A">
        <w:rPr>
          <w:rFonts w:ascii="Times New Roman" w:eastAsia="Times New Roman" w:hAnsi="Times New Roman" w:cs="Times New Roman"/>
          <w:sz w:val="28"/>
          <w:szCs w:val="28"/>
          <w:lang w:eastAsia="ru-RU"/>
        </w:rPr>
        <w:t>.</w:t>
      </w:r>
    </w:p>
    <w:p w:rsidR="006E26AA" w:rsidRPr="0012258A" w:rsidRDefault="006E26AA"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12258A">
        <w:rPr>
          <w:rFonts w:ascii="Times New Roman" w:eastAsia="Times New Roman" w:hAnsi="Times New Roman" w:cs="Times New Roman"/>
          <w:sz w:val="28"/>
          <w:szCs w:val="28"/>
          <w:lang w:eastAsia="ru-RU"/>
        </w:rPr>
        <w:t>2.5. Правовые основания для предоставления му</w:t>
      </w:r>
      <w:bookmarkStart w:id="7" w:name="_GoBack"/>
      <w:bookmarkEnd w:id="7"/>
      <w:r w:rsidRPr="0012258A">
        <w:rPr>
          <w:rFonts w:ascii="Times New Roman" w:eastAsia="Times New Roman" w:hAnsi="Times New Roman" w:cs="Times New Roman"/>
          <w:sz w:val="28"/>
          <w:szCs w:val="28"/>
          <w:lang w:eastAsia="ru-RU"/>
        </w:rPr>
        <w:t>ниципальной услуги.</w:t>
      </w:r>
    </w:p>
    <w:p w:rsidR="002A0A44" w:rsidRPr="0012258A" w:rsidRDefault="000B4DD1"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E26AA" w:rsidRPr="0012258A">
        <w:rPr>
          <w:rFonts w:ascii="Times New Roman" w:hAnsi="Times New Roman" w:cs="Times New Roman"/>
          <w:sz w:val="28"/>
          <w:szCs w:val="28"/>
        </w:rPr>
        <w:t>Земельный кодекс Российской Федерации от 25.10.2001 № 136-ФЗ;</w:t>
      </w:r>
    </w:p>
    <w:p w:rsidR="006E26AA" w:rsidRPr="00AE25E1" w:rsidRDefault="000B4DD1" w:rsidP="000B4DD1">
      <w:pPr>
        <w:pStyle w:val="a4"/>
        <w:widowControl w:val="0"/>
        <w:shd w:val="clear" w:color="auto" w:fill="FFFFFF" w:themeFill="background1"/>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 </w:t>
      </w:r>
      <w:r w:rsidR="002A0A44" w:rsidRPr="0012258A">
        <w:rPr>
          <w:rFonts w:ascii="Times New Roman" w:hAnsi="Times New Roman" w:cs="Times New Roman"/>
          <w:sz w:val="28"/>
          <w:szCs w:val="28"/>
        </w:rPr>
        <w:t>Федеральный закон от 25 октября 2001 года № 137-ФЗ</w:t>
      </w:r>
      <w:r w:rsidR="002A0A44" w:rsidRPr="00AE25E1">
        <w:rPr>
          <w:rFonts w:ascii="Times New Roman" w:hAnsi="Times New Roman" w:cs="Times New Roman"/>
          <w:sz w:val="28"/>
          <w:szCs w:val="28"/>
        </w:rPr>
        <w:t xml:space="preserve"> «О введении в действие Земельного кодекса Российской Федерации»</w:t>
      </w:r>
    </w:p>
    <w:p w:rsidR="006E26AA" w:rsidRPr="00D22059" w:rsidRDefault="000B4DD1" w:rsidP="000B4DD1">
      <w:pPr>
        <w:pStyle w:val="a4"/>
        <w:widowControl w:val="0"/>
        <w:shd w:val="clear" w:color="auto" w:fill="FFFFFF" w:themeFill="background1"/>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 </w:t>
      </w:r>
      <w:r w:rsidR="006E26AA"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0B4DD1" w:rsidP="000B4DD1">
      <w:pPr>
        <w:tabs>
          <w:tab w:val="left" w:pos="142"/>
          <w:tab w:val="left" w:pos="709"/>
        </w:tabs>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AE25E1"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Default="000B4DD1" w:rsidP="000B4DD1">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BF5492"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sidR="00BF5492">
        <w:rPr>
          <w:rFonts w:ascii="Times New Roman" w:eastAsia="Calibri" w:hAnsi="Times New Roman" w:cs="Times New Roman"/>
          <w:sz w:val="28"/>
          <w:szCs w:val="28"/>
          <w:lang w:eastAsia="ru-RU"/>
        </w:rPr>
        <w:t>№</w:t>
      </w:r>
      <w:r w:rsidR="00BF5492" w:rsidRPr="00BF5492">
        <w:rPr>
          <w:rFonts w:ascii="Times New Roman" w:eastAsia="Calibri" w:hAnsi="Times New Roman" w:cs="Times New Roman"/>
          <w:sz w:val="28"/>
          <w:szCs w:val="28"/>
          <w:lang w:eastAsia="ru-RU"/>
        </w:rPr>
        <w:t xml:space="preserve"> 594 </w:t>
      </w:r>
      <w:r w:rsidR="00BF5492">
        <w:rPr>
          <w:rFonts w:ascii="Times New Roman" w:eastAsia="Calibri" w:hAnsi="Times New Roman" w:cs="Times New Roman"/>
          <w:sz w:val="28"/>
          <w:szCs w:val="28"/>
          <w:lang w:eastAsia="ru-RU"/>
        </w:rPr>
        <w:t>«</w:t>
      </w:r>
      <w:r w:rsidR="00BF5492"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BF5492">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sidR="00BF5492">
        <w:rPr>
          <w:rFonts w:ascii="Times New Roman" w:eastAsia="Calibri" w:hAnsi="Times New Roman" w:cs="Times New Roman"/>
          <w:sz w:val="28"/>
          <w:szCs w:val="28"/>
          <w:lang w:eastAsia="ru-RU"/>
        </w:rPr>
        <w:t>;</w:t>
      </w:r>
    </w:p>
    <w:p w:rsidR="00B54EBC" w:rsidRDefault="000B4DD1" w:rsidP="000B4DD1">
      <w:pPr>
        <w:tabs>
          <w:tab w:val="left" w:pos="0"/>
          <w:tab w:val="left" w:pos="142"/>
        </w:tabs>
        <w:autoSpaceDE w:val="0"/>
        <w:autoSpaceDN w:val="0"/>
        <w:adjustRightInd w:val="0"/>
        <w:spacing w:after="0" w:line="240" w:lineRule="auto"/>
        <w:ind w:left="142"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00B54EBC"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sidR="00B54EBC">
        <w:rPr>
          <w:rFonts w:ascii="Times New Roman" w:eastAsia="Calibri" w:hAnsi="Times New Roman" w:cs="Times New Roman"/>
          <w:sz w:val="28"/>
          <w:szCs w:val="28"/>
          <w:lang w:eastAsia="ru-RU"/>
        </w:rPr>
        <w:t>№ 777 «</w:t>
      </w:r>
      <w:r w:rsidR="00B54EBC"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B54EBC">
        <w:rPr>
          <w:rFonts w:ascii="Times New Roman" w:eastAsia="Calibri" w:hAnsi="Times New Roman" w:cs="Times New Roman"/>
          <w:sz w:val="28"/>
          <w:szCs w:val="28"/>
          <w:lang w:eastAsia="ru-RU"/>
        </w:rPr>
        <w:t>»;</w:t>
      </w:r>
    </w:p>
    <w:p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w:t>
      </w:r>
      <w:r w:rsidRPr="00E92A59">
        <w:rPr>
          <w:rFonts w:ascii="Times New Roman" w:eastAsia="Times New Roman" w:hAnsi="Times New Roman" w:cs="Times New Roman"/>
          <w:sz w:val="28"/>
          <w:szCs w:val="28"/>
          <w:lang w:eastAsia="ru-RU"/>
        </w:rPr>
        <w:lastRenderedPageBreak/>
        <w:t xml:space="preserve">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w:t>
      </w:r>
      <w:r w:rsidR="00AE25E1" w:rsidRPr="00E92A59">
        <w:rPr>
          <w:rFonts w:ascii="Times New Roman" w:eastAsia="Times New Roman" w:hAnsi="Times New Roman" w:cs="Times New Roman"/>
          <w:sz w:val="28"/>
          <w:szCs w:val="28"/>
          <w:lang w:eastAsia="ru-RU"/>
        </w:rPr>
        <w:lastRenderedPageBreak/>
        <w:t>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w:t>
      </w:r>
      <w:r w:rsidR="00CE27EA" w:rsidRPr="00D22059">
        <w:rPr>
          <w:rFonts w:ascii="Times New Roman" w:eastAsia="Times New Roman" w:hAnsi="Times New Roman" w:cs="Times New Roman"/>
          <w:sz w:val="28"/>
          <w:szCs w:val="28"/>
        </w:rPr>
        <w:lastRenderedPageBreak/>
        <w:t>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8" w:name="Par248"/>
      <w:bookmarkStart w:id="9" w:name="Par261"/>
      <w:bookmarkEnd w:id="8"/>
      <w:bookmarkEnd w:id="9"/>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11"/>
      <w:bookmarkStart w:id="11" w:name="Par226"/>
      <w:bookmarkEnd w:id="10"/>
      <w:bookmarkEnd w:id="11"/>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r>
      <w:proofErr w:type="gramStart"/>
      <w:r w:rsidRPr="00D22059">
        <w:rPr>
          <w:rFonts w:ascii="Times New Roman" w:eastAsia="Times New Roman" w:hAnsi="Times New Roman" w:cs="Times New Roman"/>
          <w:sz w:val="28"/>
          <w:szCs w:val="28"/>
          <w:lang w:eastAsia="ru-RU"/>
        </w:rPr>
        <w:t xml:space="preserve">Представления документов и информации, в том числе </w:t>
      </w:r>
      <w:r w:rsidRPr="00D22059">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220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r>
      <w:proofErr w:type="gramStart"/>
      <w:r w:rsidRPr="00D220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 </w:t>
      </w:r>
      <w:proofErr w:type="gramStart"/>
      <w:r w:rsidRPr="00D22059">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2059">
        <w:rPr>
          <w:rFonts w:ascii="Times New Roman" w:eastAsia="Times New Roman" w:hAnsi="Times New Roman" w:cs="Times New Roman"/>
          <w:sz w:val="28"/>
          <w:szCs w:val="28"/>
          <w:lang w:eastAsia="ru-RU"/>
        </w:rPr>
        <w:t>запрос</w:t>
      </w:r>
      <w:proofErr w:type="gramEnd"/>
      <w:r w:rsidRPr="00D220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D22059">
        <w:rPr>
          <w:rFonts w:ascii="Times New Roman" w:eastAsia="Times New Roman" w:hAnsi="Times New Roman" w:cs="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2059">
        <w:rPr>
          <w:rFonts w:ascii="Times New Roman" w:eastAsia="Times New Roman" w:hAnsi="Times New Roman" w:cs="Times New Roman"/>
          <w:sz w:val="28"/>
          <w:szCs w:val="28"/>
          <w:lang w:eastAsia="ru-RU"/>
        </w:rPr>
        <w:t xml:space="preserve">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124"/>
      <w:bookmarkEnd w:id="12"/>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предусмотренного </w:t>
      </w:r>
      <w:hyperlink r:id="rId10"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 xml:space="preserve">2.2) земельный участок, на </w:t>
      </w:r>
      <w:proofErr w:type="gramStart"/>
      <w:r w:rsidRPr="00E24CEB">
        <w:rPr>
          <w:rFonts w:ascii="Times New Roman" w:eastAsia="Times New Roman" w:hAnsi="Times New Roman" w:cs="Times New Roman"/>
          <w:sz w:val="28"/>
          <w:szCs w:val="28"/>
          <w:lang w:eastAsia="ru-RU"/>
        </w:rPr>
        <w:t>использование</w:t>
      </w:r>
      <w:proofErr w:type="gramEnd"/>
      <w:r w:rsidRPr="00E24CEB">
        <w:rPr>
          <w:rFonts w:ascii="Times New Roman" w:eastAsia="Times New Roman" w:hAnsi="Times New Roman" w:cs="Times New Roman"/>
          <w:sz w:val="28"/>
          <w:szCs w:val="28"/>
          <w:lang w:eastAsia="ru-RU"/>
        </w:rPr>
        <w:t xml:space="preserve">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w:t>
      </w:r>
      <w:proofErr w:type="gramStart"/>
      <w:r w:rsidR="00E47B88" w:rsidRPr="00E24CEB">
        <w:rPr>
          <w:rFonts w:ascii="Times New Roman" w:eastAsia="Times New Roman" w:hAnsi="Times New Roman" w:cs="Times New Roman"/>
          <w:sz w:val="28"/>
          <w:szCs w:val="28"/>
          <w:lang w:eastAsia="ru-RU"/>
        </w:rPr>
        <w:t>использование</w:t>
      </w:r>
      <w:proofErr w:type="gramEnd"/>
      <w:r w:rsidR="00E47B88" w:rsidRPr="00E24CEB">
        <w:rPr>
          <w:rFonts w:ascii="Times New Roman" w:eastAsia="Times New Roman" w:hAnsi="Times New Roman" w:cs="Times New Roman"/>
          <w:sz w:val="28"/>
          <w:szCs w:val="28"/>
          <w:lang w:eastAsia="ru-RU"/>
        </w:rPr>
        <w:t xml:space="preserve"> которого испрашивается 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2"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w:t>
      </w:r>
      <w:r w:rsidR="00E47B88" w:rsidRPr="00E24CEB">
        <w:rPr>
          <w:rFonts w:ascii="Times New Roman" w:eastAsia="Times New Roman" w:hAnsi="Times New Roman" w:cs="Times New Roman"/>
          <w:sz w:val="28"/>
          <w:szCs w:val="28"/>
          <w:lang w:eastAsia="ru-RU"/>
        </w:rPr>
        <w:lastRenderedPageBreak/>
        <w:t xml:space="preserve">предусмотренных </w:t>
      </w:r>
      <w:r w:rsidR="00A530C6" w:rsidRPr="00E24CEB">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roofErr w:type="gramEnd"/>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E47B88" w:rsidRPr="00E24CEB">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 xml:space="preserve">на </w:t>
      </w:r>
      <w:proofErr w:type="gramStart"/>
      <w:r w:rsidR="000C0E85" w:rsidRPr="000C0E85">
        <w:rPr>
          <w:rFonts w:ascii="Times New Roman" w:eastAsia="Times New Roman" w:hAnsi="Times New Roman" w:cs="Times New Roman"/>
          <w:sz w:val="28"/>
          <w:szCs w:val="28"/>
          <w:lang w:eastAsia="ru-RU"/>
        </w:rPr>
        <w:t>использование</w:t>
      </w:r>
      <w:proofErr w:type="gramEnd"/>
      <w:r w:rsidR="000C0E85" w:rsidRPr="000C0E85">
        <w:rPr>
          <w:rFonts w:ascii="Times New Roman" w:eastAsia="Times New Roman" w:hAnsi="Times New Roman" w:cs="Times New Roman"/>
          <w:sz w:val="28"/>
          <w:szCs w:val="28"/>
          <w:lang w:eastAsia="ru-RU"/>
        </w:rPr>
        <w:t xml:space="preserve"> которого испрашивается </w:t>
      </w:r>
      <w:r w:rsidR="000C0E85" w:rsidRPr="000C0E85">
        <w:rPr>
          <w:rFonts w:ascii="Times New Roman" w:eastAsia="Times New Roman" w:hAnsi="Times New Roman" w:cs="Times New Roman"/>
          <w:sz w:val="28"/>
          <w:szCs w:val="28"/>
          <w:lang w:eastAsia="ru-RU"/>
        </w:rPr>
        <w:lastRenderedPageBreak/>
        <w:t>разрешение,</w:t>
      </w:r>
      <w:r w:rsidR="000C0E85">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256"/>
      <w:bookmarkEnd w:id="13"/>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w:t>
      </w:r>
      <w:r w:rsidRPr="00D22059">
        <w:rPr>
          <w:rFonts w:ascii="Times New Roman" w:eastAsia="Times New Roman" w:hAnsi="Times New Roman" w:cs="Times New Roman"/>
          <w:sz w:val="28"/>
          <w:szCs w:val="28"/>
          <w:lang w:eastAsia="ru-RU"/>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2059">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2059">
        <w:rPr>
          <w:rFonts w:ascii="Times New Roman" w:eastAsia="Times New Roman" w:hAnsi="Times New Roman" w:cs="Times New Roman"/>
          <w:sz w:val="28"/>
          <w:szCs w:val="28"/>
          <w:lang w:eastAsia="ru-RU"/>
        </w:rPr>
        <w:t>сурдопереводчика</w:t>
      </w:r>
      <w:proofErr w:type="spellEnd"/>
      <w:r w:rsidRPr="00D22059">
        <w:rPr>
          <w:rFonts w:ascii="Times New Roman" w:eastAsia="Times New Roman" w:hAnsi="Times New Roman" w:cs="Times New Roman"/>
          <w:sz w:val="28"/>
          <w:szCs w:val="28"/>
          <w:lang w:eastAsia="ru-RU"/>
        </w:rPr>
        <w:t xml:space="preserve"> и </w:t>
      </w:r>
      <w:proofErr w:type="spellStart"/>
      <w:r w:rsidRPr="00D22059">
        <w:rPr>
          <w:rFonts w:ascii="Times New Roman" w:eastAsia="Times New Roman" w:hAnsi="Times New Roman" w:cs="Times New Roman"/>
          <w:sz w:val="28"/>
          <w:szCs w:val="28"/>
          <w:lang w:eastAsia="ru-RU"/>
        </w:rPr>
        <w:t>тифлосурдопереводчика</w:t>
      </w:r>
      <w:proofErr w:type="spellEnd"/>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D22059">
        <w:rPr>
          <w:rFonts w:ascii="Times New Roman" w:eastAsia="Times New Roman" w:hAnsi="Times New Roman" w:cs="Times New Roman"/>
          <w:sz w:val="28"/>
          <w:szCs w:val="28"/>
          <w:lang w:eastAsia="ru-RU"/>
        </w:rPr>
        <w:t>ств дл</w:t>
      </w:r>
      <w:proofErr w:type="gramEnd"/>
      <w:r w:rsidRPr="00D22059">
        <w:rPr>
          <w:rFonts w:ascii="Times New Roman" w:eastAsia="Times New Roman" w:hAnsi="Times New Roman" w:cs="Times New Roman"/>
          <w:sz w:val="28"/>
          <w:szCs w:val="28"/>
          <w:lang w:eastAsia="ru-RU"/>
        </w:rPr>
        <w:t>я передвижения инвалида (костылей,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D22059">
        <w:rPr>
          <w:rFonts w:ascii="Times New Roman" w:eastAsiaTheme="minorEastAsia" w:hAnsi="Times New Roman" w:cs="Times New Roman"/>
          <w:sz w:val="28"/>
          <w:szCs w:val="28"/>
          <w:lang w:eastAsia="ru-RU"/>
        </w:rPr>
        <w:t>и(</w:t>
      </w:r>
      <w:proofErr w:type="gramEnd"/>
      <w:r w:rsidRPr="00D220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r w:rsidR="00A0447E">
        <w:rPr>
          <w:rFonts w:ascii="Times New Roman" w:eastAsiaTheme="minorEastAsia" w:hAnsi="Times New Roman" w:cs="Times New Roman"/>
          <w:sz w:val="28"/>
          <w:szCs w:val="28"/>
          <w:lang w:eastAsia="ru-RU"/>
        </w:rPr>
        <w:br/>
      </w:r>
      <w:r w:rsidRPr="00D22059">
        <w:rPr>
          <w:rFonts w:ascii="Times New Roman" w:eastAsiaTheme="minorEastAsia" w:hAnsi="Times New Roman" w:cs="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A0447E" w:rsidRPr="00B50483" w:rsidRDefault="009165F5" w:rsidP="00A0447E">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2.17.1. </w:t>
      </w:r>
      <w:r w:rsidR="00A0447E" w:rsidRPr="00B50483">
        <w:rPr>
          <w:rFonts w:ascii="Times New Roman" w:hAnsi="Times New Roman" w:cs="Times New Roman"/>
          <w:sz w:val="28"/>
          <w:szCs w:val="28"/>
        </w:rPr>
        <w:t>Предоставление услуги по экстерриториальному принципу не предусмотрено.</w:t>
      </w:r>
    </w:p>
    <w:p w:rsidR="009165F5" w:rsidRPr="00D22059" w:rsidRDefault="009165F5" w:rsidP="00A044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0B4DD1"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B4DD1">
        <w:rPr>
          <w:rFonts w:ascii="Times New Roman" w:eastAsia="Times New Roman" w:hAnsi="Times New Roman" w:cs="Times New Roman"/>
          <w:b/>
          <w:sz w:val="28"/>
          <w:szCs w:val="28"/>
          <w:lang w:eastAsia="ru-RU"/>
        </w:rPr>
        <w:t>3. Состав, последовательность и сроки выполнения</w:t>
      </w:r>
    </w:p>
    <w:p w:rsidR="009165F5" w:rsidRPr="000B4DD1"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B4DD1">
        <w:rPr>
          <w:rFonts w:ascii="Times New Roman" w:eastAsia="Times New Roman" w:hAnsi="Times New Roman" w:cs="Times New Roman"/>
          <w:b/>
          <w:sz w:val="28"/>
          <w:szCs w:val="28"/>
          <w:lang w:eastAsia="ru-RU"/>
        </w:rPr>
        <w:t>административных процедур, требования к порядку их</w:t>
      </w:r>
    </w:p>
    <w:p w:rsidR="009165F5" w:rsidRPr="000B4DD1"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B4DD1">
        <w:rPr>
          <w:rFonts w:ascii="Times New Roman" w:eastAsia="Times New Roman" w:hAnsi="Times New Roman" w:cs="Times New Roman"/>
          <w:b/>
          <w:sz w:val="28"/>
          <w:szCs w:val="28"/>
          <w:lang w:eastAsia="ru-RU"/>
        </w:rPr>
        <w:t>выполнения, в том числе особенности выполнения</w:t>
      </w:r>
    </w:p>
    <w:p w:rsidR="009165F5" w:rsidRPr="000B4DD1"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B4DD1">
        <w:rPr>
          <w:rFonts w:ascii="Times New Roman" w:eastAsia="Times New Roman" w:hAnsi="Times New Roman" w:cs="Times New Roman"/>
          <w:b/>
          <w:sz w:val="28"/>
          <w:szCs w:val="28"/>
          <w:lang w:eastAsia="ru-RU"/>
        </w:rPr>
        <w:t>административных процедур в электронной форме</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 xml:space="preserve">или) максимальный срок его выполнения: </w:t>
      </w:r>
      <w:r w:rsidR="00FB2BCD" w:rsidRPr="00D22059">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w:t>
      </w:r>
      <w:r w:rsidR="00FB2BCD" w:rsidRPr="00D22059">
        <w:rPr>
          <w:rFonts w:ascii="Times New Roman" w:eastAsia="Times New Roman" w:hAnsi="Times New Roman" w:cs="Times New Roman"/>
          <w:sz w:val="28"/>
          <w:szCs w:val="28"/>
          <w:lang w:eastAsia="ru-RU"/>
        </w:rPr>
        <w:lastRenderedPageBreak/>
        <w:t>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D22059">
        <w:rPr>
          <w:rFonts w:ascii="Times New Roman" w:eastAsia="Times New Roman" w:hAnsi="Times New Roman" w:cs="Times New Roman"/>
          <w:sz w:val="28"/>
          <w:szCs w:val="28"/>
          <w:lang w:eastAsia="ru-RU"/>
        </w:rPr>
        <w:t>заявлении</w:t>
      </w:r>
      <w:proofErr w:type="gramEnd"/>
      <w:r w:rsidRPr="00D22059">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004E73C9">
        <w:rPr>
          <w:rFonts w:ascii="Times New Roman" w:eastAsia="Times New Roman" w:hAnsi="Times New Roman" w:cs="Times New Roman"/>
          <w:sz w:val="28"/>
          <w:szCs w:val="28"/>
          <w:lang w:eastAsia="ru-RU"/>
        </w:rPr>
        <w:t>в</w:t>
      </w:r>
      <w:r w:rsidR="004E73C9" w:rsidRPr="004E73C9">
        <w:rPr>
          <w:rFonts w:ascii="Times New Roman" w:eastAsia="Times New Roman" w:hAnsi="Times New Roman" w:cs="Times New Roman"/>
          <w:sz w:val="28"/>
          <w:szCs w:val="28"/>
          <w:lang w:eastAsia="ru-RU"/>
        </w:rPr>
        <w:t>ыдач</w:t>
      </w:r>
      <w:r w:rsidR="004E73C9">
        <w:rPr>
          <w:rFonts w:ascii="Times New Roman" w:eastAsia="Times New Roman" w:hAnsi="Times New Roman" w:cs="Times New Roman"/>
          <w:sz w:val="28"/>
          <w:szCs w:val="28"/>
          <w:lang w:eastAsia="ru-RU"/>
        </w:rPr>
        <w:t>е</w:t>
      </w:r>
      <w:r w:rsidR="004E73C9"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004E73C9" w:rsidRPr="004E73C9">
        <w:rPr>
          <w:rFonts w:ascii="Times New Roman" w:eastAsia="Times New Roman" w:hAnsi="Times New Roman" w:cs="Times New Roman"/>
          <w:sz w:val="28"/>
          <w:szCs w:val="28"/>
          <w:lang w:eastAsia="ru-RU"/>
        </w:rPr>
        <w:lastRenderedPageBreak/>
        <w:t>жительства</w:t>
      </w:r>
      <w:r w:rsidRPr="00D22059">
        <w:rPr>
          <w:rFonts w:ascii="Times New Roman" w:eastAsia="Times New Roman" w:hAnsi="Times New Roman" w:cs="Times New Roman"/>
          <w:sz w:val="28"/>
          <w:szCs w:val="28"/>
          <w:lang w:eastAsia="ru-RU"/>
        </w:rPr>
        <w:t>;</w:t>
      </w:r>
    </w:p>
    <w:p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w:t>
      </w:r>
      <w:proofErr w:type="gramStart"/>
      <w:r w:rsidRPr="00D22059">
        <w:rPr>
          <w:rFonts w:ascii="Times New Roman" w:eastAsia="Times New Roman" w:hAnsi="Times New Roman" w:cs="Times New Roman"/>
          <w:sz w:val="28"/>
          <w:szCs w:val="28"/>
          <w:lang w:eastAsia="ru-RU"/>
        </w:rPr>
        <w:t xml:space="preserve">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roofErr w:type="gramEnd"/>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12258A"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22059">
        <w:rPr>
          <w:rFonts w:ascii="Times New Roman" w:hAnsi="Times New Roman" w:cs="Times New Roman"/>
          <w:sz w:val="28"/>
          <w:szCs w:val="28"/>
        </w:rPr>
        <w:t>и(</w:t>
      </w:r>
      <w:proofErr w:type="gramEnd"/>
      <w:r w:rsidRPr="00D22059">
        <w:rPr>
          <w:rFonts w:ascii="Times New Roman" w:hAnsi="Times New Roman" w:cs="Times New Roman"/>
          <w:sz w:val="28"/>
          <w:szCs w:val="28"/>
        </w:rPr>
        <w:t xml:space="preserve">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w:t>
      </w:r>
      <w:r w:rsidRPr="0012258A">
        <w:rPr>
          <w:rFonts w:ascii="Times New Roman" w:hAnsi="Times New Roman" w:cs="Times New Roman"/>
          <w:sz w:val="28"/>
          <w:szCs w:val="28"/>
        </w:rPr>
        <w:t xml:space="preserve">результата предоставления </w:t>
      </w:r>
      <w:r w:rsidR="002B3010" w:rsidRPr="0012258A">
        <w:rPr>
          <w:rFonts w:ascii="Times New Roman" w:hAnsi="Times New Roman" w:cs="Times New Roman"/>
          <w:sz w:val="28"/>
          <w:szCs w:val="28"/>
        </w:rPr>
        <w:t>муниципаль</w:t>
      </w:r>
      <w:r w:rsidRPr="0012258A">
        <w:rPr>
          <w:rFonts w:ascii="Times New Roman" w:hAnsi="Times New Roman" w:cs="Times New Roman"/>
          <w:sz w:val="28"/>
          <w:szCs w:val="28"/>
        </w:rPr>
        <w:t>ной услуги способом, указанным в заявлении</w:t>
      </w:r>
      <w:r w:rsidR="00564710" w:rsidRPr="0012258A">
        <w:rPr>
          <w:rFonts w:ascii="Times New Roman" w:hAnsi="Times New Roman" w:cs="Times New Roman"/>
          <w:sz w:val="28"/>
          <w:szCs w:val="28"/>
        </w:rPr>
        <w:t xml:space="preserve"> в течение </w:t>
      </w:r>
      <w:r w:rsidRPr="0012258A">
        <w:rPr>
          <w:rFonts w:ascii="Times New Roman" w:hAnsi="Times New Roman" w:cs="Times New Roman"/>
          <w:sz w:val="28"/>
          <w:szCs w:val="28"/>
        </w:rPr>
        <w:t>1 дня.</w:t>
      </w:r>
    </w:p>
    <w:p w:rsidR="002B61E1"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hAnsi="Times New Roman" w:cs="Times New Roman"/>
          <w:sz w:val="28"/>
          <w:szCs w:val="28"/>
        </w:rPr>
        <w:t>3.1.</w:t>
      </w:r>
      <w:r w:rsidR="00564710" w:rsidRPr="0012258A">
        <w:rPr>
          <w:rFonts w:ascii="Times New Roman" w:hAnsi="Times New Roman" w:cs="Times New Roman"/>
          <w:sz w:val="28"/>
          <w:szCs w:val="28"/>
        </w:rPr>
        <w:t>5</w:t>
      </w:r>
      <w:r w:rsidRPr="0012258A">
        <w:rPr>
          <w:rFonts w:ascii="Times New Roman" w:hAnsi="Times New Roman" w:cs="Times New Roman"/>
          <w:sz w:val="28"/>
          <w:szCs w:val="28"/>
        </w:rPr>
        <w:t xml:space="preserve">.3. Лицо, ответственное за выполнение административной процедуры: </w:t>
      </w:r>
      <w:r w:rsidR="002B61E1" w:rsidRPr="0012258A">
        <w:rPr>
          <w:rFonts w:ascii="Times New Roman" w:eastAsia="Times New Roman" w:hAnsi="Times New Roman" w:cs="Times New Roman"/>
          <w:sz w:val="28"/>
          <w:szCs w:val="28"/>
          <w:lang w:eastAsia="ru-RU"/>
        </w:rPr>
        <w:t>работник Администрации</w:t>
      </w:r>
      <w:r w:rsidR="007861E1" w:rsidRPr="0012258A">
        <w:rPr>
          <w:rFonts w:ascii="Times New Roman" w:eastAsia="Times New Roman" w:hAnsi="Times New Roman" w:cs="Times New Roman"/>
          <w:sz w:val="28"/>
          <w:szCs w:val="28"/>
          <w:lang w:eastAsia="ru-RU"/>
        </w:rPr>
        <w:t>, ответственный за делопроизводство</w:t>
      </w:r>
      <w:r w:rsidR="002B61E1" w:rsidRPr="0012258A">
        <w:rPr>
          <w:rFonts w:ascii="Times New Roman" w:eastAsia="Times New Roman" w:hAnsi="Times New Roman" w:cs="Times New Roman"/>
          <w:sz w:val="28"/>
          <w:szCs w:val="28"/>
          <w:lang w:eastAsia="ru-RU"/>
        </w:rPr>
        <w:t>.</w:t>
      </w:r>
    </w:p>
    <w:p w:rsidR="00A903EF"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3.1.</w:t>
      </w:r>
      <w:r w:rsidR="00564710" w:rsidRPr="0012258A">
        <w:rPr>
          <w:rFonts w:ascii="Times New Roman" w:eastAsia="Times New Roman" w:hAnsi="Times New Roman" w:cs="Times New Roman"/>
          <w:sz w:val="28"/>
          <w:szCs w:val="28"/>
          <w:lang w:eastAsia="ru-RU"/>
        </w:rPr>
        <w:t>5</w:t>
      </w:r>
      <w:r w:rsidRPr="0012258A">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4" w:name="Par396"/>
      <w:bookmarkStart w:id="15" w:name="Par413"/>
      <w:bookmarkEnd w:id="14"/>
      <w:bookmarkEnd w:id="15"/>
      <w:r w:rsidRPr="0012258A">
        <w:rPr>
          <w:rFonts w:ascii="Times New Roman" w:hAnsi="Times New Roman" w:cs="Times New Roman"/>
          <w:sz w:val="28"/>
          <w:szCs w:val="28"/>
        </w:rPr>
        <w:t xml:space="preserve">3.2. Особенности выполнения административных процедур в </w:t>
      </w:r>
      <w:r w:rsidRPr="0012258A">
        <w:rPr>
          <w:rFonts w:ascii="Times New Roman" w:hAnsi="Times New Roman" w:cs="Times New Roman"/>
          <w:sz w:val="28"/>
          <w:szCs w:val="28"/>
        </w:rPr>
        <w:lastRenderedPageBreak/>
        <w:t>электронной форме.</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2258A">
        <w:rPr>
          <w:rFonts w:ascii="Times New Roman" w:hAnsi="Times New Roman" w:cs="Times New Roman"/>
          <w:sz w:val="28"/>
          <w:szCs w:val="28"/>
        </w:rPr>
        <w:t>ии и ау</w:t>
      </w:r>
      <w:proofErr w:type="gramEnd"/>
      <w:r w:rsidRPr="0012258A">
        <w:rPr>
          <w:rFonts w:ascii="Times New Roman" w:hAnsi="Times New Roman" w:cs="Times New Roman"/>
          <w:sz w:val="28"/>
          <w:szCs w:val="28"/>
        </w:rPr>
        <w:t>тентификации (далее – ЕСИА).</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без личной явки на прием в Администрацию.</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пройти идентификацию и аутентификацию в ЕСИА;</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12258A">
        <w:rPr>
          <w:rFonts w:ascii="Times New Roman" w:hAnsi="Times New Roman" w:cs="Times New Roman"/>
          <w:sz w:val="28"/>
          <w:szCs w:val="28"/>
        </w:rPr>
        <w:t>Межвед</w:t>
      </w:r>
      <w:proofErr w:type="spellEnd"/>
      <w:r w:rsidRPr="0012258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2258A">
        <w:rPr>
          <w:rFonts w:ascii="Times New Roman" w:hAnsi="Times New Roman" w:cs="Times New Roman"/>
          <w:sz w:val="28"/>
          <w:szCs w:val="28"/>
        </w:rPr>
        <w:t>Межвед</w:t>
      </w:r>
      <w:proofErr w:type="spellEnd"/>
      <w:r w:rsidRPr="0012258A">
        <w:rPr>
          <w:rFonts w:ascii="Times New Roman" w:hAnsi="Times New Roman" w:cs="Times New Roman"/>
          <w:sz w:val="28"/>
          <w:szCs w:val="28"/>
        </w:rPr>
        <w:t xml:space="preserve"> ЛО» формы о принятом решении и переводит дело в архив АИС «</w:t>
      </w:r>
      <w:proofErr w:type="spellStart"/>
      <w:r w:rsidRPr="0012258A">
        <w:rPr>
          <w:rFonts w:ascii="Times New Roman" w:hAnsi="Times New Roman" w:cs="Times New Roman"/>
          <w:sz w:val="28"/>
          <w:szCs w:val="28"/>
        </w:rPr>
        <w:t>Межвед</w:t>
      </w:r>
      <w:proofErr w:type="spellEnd"/>
      <w:r w:rsidRPr="0012258A">
        <w:rPr>
          <w:rFonts w:ascii="Times New Roman" w:hAnsi="Times New Roman" w:cs="Times New Roman"/>
          <w:sz w:val="28"/>
          <w:szCs w:val="28"/>
        </w:rPr>
        <w:t xml:space="preserve"> ЛО»;</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12258A">
        <w:rPr>
          <w:rFonts w:ascii="Times New Roman" w:hAnsi="Times New Roman" w:cs="Times New Roman"/>
          <w:sz w:val="28"/>
          <w:szCs w:val="28"/>
        </w:rPr>
        <w:t>дств св</w:t>
      </w:r>
      <w:proofErr w:type="gramEnd"/>
      <w:r w:rsidRPr="0012258A">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12258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D220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0B4DD1"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0B4DD1">
        <w:rPr>
          <w:rFonts w:ascii="Times New Roman" w:eastAsia="Times New Roman" w:hAnsi="Times New Roman" w:cs="Times New Roman"/>
          <w:b/>
          <w:sz w:val="28"/>
          <w:szCs w:val="28"/>
          <w:lang w:eastAsia="ru-RU"/>
        </w:rPr>
        <w:t xml:space="preserve">4. Формы </w:t>
      </w:r>
      <w:proofErr w:type="gramStart"/>
      <w:r w:rsidRPr="000B4DD1">
        <w:rPr>
          <w:rFonts w:ascii="Times New Roman" w:eastAsia="Times New Roman" w:hAnsi="Times New Roman" w:cs="Times New Roman"/>
          <w:b/>
          <w:sz w:val="28"/>
          <w:szCs w:val="28"/>
          <w:lang w:eastAsia="ru-RU"/>
        </w:rPr>
        <w:t>контроля за</w:t>
      </w:r>
      <w:proofErr w:type="gramEnd"/>
      <w:r w:rsidRPr="000B4DD1">
        <w:rPr>
          <w:rFonts w:ascii="Times New Roman" w:eastAsia="Times New Roman" w:hAnsi="Times New Roman" w:cs="Times New Roman"/>
          <w:b/>
          <w:sz w:val="28"/>
          <w:szCs w:val="28"/>
          <w:lang w:eastAsia="ru-RU"/>
        </w:rPr>
        <w:t xml:space="preserve"> исполнением административного регламента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4.1. Порядок осуществления текущего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целях осуществления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D22059">
        <w:rPr>
          <w:rFonts w:ascii="Times New Roman" w:eastAsia="Times New Roman" w:hAnsi="Times New Roman" w:cs="Times New Roman"/>
          <w:sz w:val="28"/>
          <w:szCs w:val="28"/>
          <w:lang w:eastAsia="ru-RU"/>
        </w:rPr>
        <w:t>обратившемуся</w:t>
      </w:r>
      <w:proofErr w:type="gramEnd"/>
      <w:r w:rsidRPr="00D22059">
        <w:rPr>
          <w:rFonts w:ascii="Times New Roman" w:eastAsia="Times New Roman" w:hAnsi="Times New Roman" w:cs="Times New Roman"/>
          <w:sz w:val="28"/>
          <w:szCs w:val="28"/>
          <w:lang w:eastAsia="ru-RU"/>
        </w:rPr>
        <w:t xml:space="preserve"> дается </w:t>
      </w:r>
      <w:r w:rsidRPr="00D22059">
        <w:rPr>
          <w:rFonts w:ascii="Times New Roman" w:eastAsia="Times New Roman" w:hAnsi="Times New Roman" w:cs="Times New Roman"/>
          <w:sz w:val="28"/>
          <w:szCs w:val="28"/>
          <w:lang w:eastAsia="ru-RU"/>
        </w:rPr>
        <w:lastRenderedPageBreak/>
        <w:t>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w:t>
      </w:r>
      <w:r w:rsidRPr="0012258A">
        <w:rPr>
          <w:rFonts w:ascii="Times New Roman" w:eastAsia="Times New Roman" w:hAnsi="Times New Roman" w:cs="Times New Roman"/>
          <w:sz w:val="28"/>
          <w:szCs w:val="28"/>
          <w:lang w:eastAsia="ru-RU"/>
        </w:rPr>
        <w:t xml:space="preserve">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12258A">
        <w:rPr>
          <w:rFonts w:ascii="Times New Roman" w:eastAsia="Times New Roman" w:hAnsi="Times New Roman" w:cs="Times New Roman"/>
          <w:sz w:val="28"/>
          <w:szCs w:val="28"/>
          <w:lang w:eastAsia="ru-RU"/>
        </w:rPr>
        <w:t>Российской Федерации</w:t>
      </w:r>
      <w:r w:rsidRPr="0012258A">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0B4DD1"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0B4DD1">
        <w:rPr>
          <w:rFonts w:ascii="Times New Roman" w:eastAsia="Calibri" w:hAnsi="Times New Roman" w:cs="Times New Roman"/>
          <w:b/>
          <w:sz w:val="28"/>
          <w:szCs w:val="28"/>
        </w:rPr>
        <w:t>5. Досудебный (внесудебный) порядок обжалования решений</w:t>
      </w:r>
    </w:p>
    <w:p w:rsidR="00B832BD" w:rsidRPr="000B4DD1"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0B4DD1">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D22059">
        <w:rPr>
          <w:rFonts w:ascii="Times New Roman" w:eastAsia="Times New Roman" w:hAnsi="Times New Roman" w:cs="Times New Roman"/>
          <w:sz w:val="28"/>
          <w:szCs w:val="28"/>
          <w:lang w:eastAsia="ru-RU"/>
        </w:rPr>
        <w:t>являются</w:t>
      </w:r>
      <w:proofErr w:type="gramEnd"/>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2) нарушение срока предоставления муниципальной услуги.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D22059">
        <w:rPr>
          <w:rFonts w:ascii="Times New Roman" w:eastAsia="Times New Roman" w:hAnsi="Times New Roman" w:cs="Times New Roman"/>
          <w:sz w:val="28"/>
          <w:szCs w:val="28"/>
          <w:lang w:eastAsia="ru-RU"/>
        </w:rPr>
        <w:lastRenderedPageBreak/>
        <w:t>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Жалоба на решения и действия (бездействие) органа, </w:t>
      </w:r>
      <w:r w:rsidRPr="00D22059">
        <w:rPr>
          <w:rFonts w:ascii="Times New Roman" w:eastAsia="Times New Roman" w:hAnsi="Times New Roman" w:cs="Times New Roman"/>
          <w:sz w:val="28"/>
          <w:szCs w:val="28"/>
          <w:lang w:eastAsia="ru-RU"/>
        </w:rPr>
        <w:lastRenderedPageBreak/>
        <w:t xml:space="preserve">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220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его руководителя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D22059">
        <w:rPr>
          <w:rFonts w:ascii="Times New Roman" w:eastAsia="Times New Roman" w:hAnsi="Times New Roman" w:cs="Times New Roman"/>
          <w:sz w:val="28"/>
          <w:szCs w:val="28"/>
          <w:lang w:eastAsia="ru-RU"/>
        </w:rPr>
        <w:lastRenderedPageBreak/>
        <w:t>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w:t>
      </w:r>
      <w:proofErr w:type="gramStart"/>
      <w:r w:rsidRPr="00D22059">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220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2059">
        <w:rPr>
          <w:rFonts w:ascii="Times New Roman" w:eastAsia="Times New Roman" w:hAnsi="Times New Roman" w:cs="Times New Roman"/>
          <w:sz w:val="28"/>
          <w:szCs w:val="28"/>
          <w:lang w:eastAsia="ru-RU"/>
        </w:rPr>
        <w:t>неудобства</w:t>
      </w:r>
      <w:proofErr w:type="gramEnd"/>
      <w:r w:rsidRPr="00D220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w:t>
      </w:r>
      <w:proofErr w:type="gramStart"/>
      <w:r w:rsidRPr="00D22059">
        <w:rPr>
          <w:rFonts w:ascii="Times New Roman" w:eastAsia="Times New Roman" w:hAnsi="Times New Roman" w:cs="Times New Roman"/>
          <w:sz w:val="28"/>
          <w:szCs w:val="28"/>
          <w:lang w:eastAsia="ru-RU"/>
        </w:rPr>
        <w:t>жалобы</w:t>
      </w:r>
      <w:proofErr w:type="gramEnd"/>
      <w:r w:rsidRPr="00D220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220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220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9165F5" w:rsidRPr="000B4DD1"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4DD1">
        <w:rPr>
          <w:rFonts w:ascii="Times New Roman" w:eastAsia="Times New Roman" w:hAnsi="Times New Roman" w:cs="Times New Roman"/>
          <w:b/>
          <w:sz w:val="28"/>
          <w:szCs w:val="28"/>
          <w:lang w:eastAsia="ru-RU"/>
        </w:rPr>
        <w:t>6. Особенности выполнения административных процедур</w:t>
      </w:r>
    </w:p>
    <w:p w:rsidR="009165F5" w:rsidRPr="000B4DD1"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B4DD1">
        <w:rPr>
          <w:rFonts w:ascii="Times New Roman" w:eastAsia="Times New Roman" w:hAnsi="Times New Roman" w:cs="Times New Roman"/>
          <w:b/>
          <w:sz w:val="28"/>
          <w:szCs w:val="28"/>
          <w:lang w:eastAsia="ru-RU"/>
        </w:rPr>
        <w:t>в многофункциональных центрах</w:t>
      </w:r>
    </w:p>
    <w:p w:rsidR="00A0447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w:t>
      </w:r>
      <w:r w:rsidR="00A0447E">
        <w:rPr>
          <w:rFonts w:ascii="Times New Roman" w:eastAsia="Times New Roman" w:hAnsi="Times New Roman" w:cs="Times New Roman"/>
          <w:sz w:val="28"/>
          <w:szCs w:val="28"/>
          <w:lang w:eastAsia="ru-RU"/>
        </w:rPr>
        <w:t xml:space="preserve"> ГБУ ЛО "МФЦ" и </w:t>
      </w:r>
      <w:r w:rsidR="00A0447E">
        <w:rPr>
          <w:rFonts w:ascii="Times New Roman" w:eastAsia="Times New Roman" w:hAnsi="Times New Roman" w:cs="Times New Roman"/>
          <w:sz w:val="28"/>
          <w:szCs w:val="28"/>
          <w:lang w:eastAsia="ru-RU"/>
        </w:rPr>
        <w:lastRenderedPageBreak/>
        <w:t>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0447E">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Pr="00D22059">
        <w:rPr>
          <w:rFonts w:ascii="Times New Roman" w:eastAsia="Times New Roman" w:hAnsi="Times New Roman" w:cs="Times New Roman"/>
          <w:sz w:val="28"/>
          <w:szCs w:val="28"/>
          <w:lang w:eastAsia="ru-RU"/>
        </w:rPr>
        <w:lastRenderedPageBreak/>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6" w:name="P588"/>
      <w:bookmarkEnd w:id="16"/>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0B4DD1">
          <w:headerReference w:type="default" r:id="rId15"/>
          <w:pgSz w:w="11905" w:h="16838"/>
          <w:pgMar w:top="1134" w:right="1273" w:bottom="1134" w:left="1418" w:header="720" w:footer="720" w:gutter="0"/>
          <w:cols w:space="720"/>
          <w:noEndnote/>
          <w:titlePg/>
          <w:docGrid w:linePitch="299"/>
        </w:sectPr>
      </w:pPr>
    </w:p>
    <w:p w:rsidR="000B4DD1" w:rsidRPr="004C40D6" w:rsidRDefault="000B4DD1" w:rsidP="000B4DD1">
      <w:pPr>
        <w:pStyle w:val="ConsPlusNormal"/>
        <w:jc w:val="right"/>
        <w:outlineLvl w:val="1"/>
        <w:rPr>
          <w:rFonts w:ascii="Times New Roman" w:hAnsi="Times New Roman" w:cs="Times New Roman"/>
          <w:color w:val="404040" w:themeColor="text1" w:themeTint="BF"/>
          <w:sz w:val="24"/>
          <w:szCs w:val="24"/>
        </w:rPr>
      </w:pPr>
      <w:bookmarkStart w:id="17" w:name="Par508"/>
      <w:bookmarkEnd w:id="17"/>
      <w:r w:rsidRPr="004C40D6">
        <w:rPr>
          <w:rFonts w:ascii="Times New Roman" w:hAnsi="Times New Roman" w:cs="Times New Roman"/>
          <w:color w:val="404040" w:themeColor="text1" w:themeTint="BF"/>
          <w:sz w:val="24"/>
          <w:szCs w:val="24"/>
        </w:rPr>
        <w:lastRenderedPageBreak/>
        <w:t>Приложение 1</w:t>
      </w:r>
    </w:p>
    <w:p w:rsidR="000B4DD1" w:rsidRPr="004C40D6" w:rsidRDefault="000B4DD1" w:rsidP="000B4DD1">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0B4DD1" w:rsidRPr="004C40D6" w:rsidRDefault="000B4DD1" w:rsidP="000B4DD1">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утв. Постановлением администрации</w:t>
      </w:r>
    </w:p>
    <w:p w:rsidR="000B4DD1" w:rsidRPr="004C40D6" w:rsidRDefault="000B4DD1" w:rsidP="000B4DD1">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 xml:space="preserve"> 2023 № </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w:t>
      </w:r>
      <w:r w:rsidR="000B4DD1">
        <w:rPr>
          <w:rFonts w:ascii="Courier New" w:eastAsia="Calibri" w:hAnsi="Courier New" w:cs="Courier New"/>
          <w:sz w:val="20"/>
          <w:szCs w:val="20"/>
        </w:rPr>
        <w:t>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870984"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w:t>
      </w: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w:t>
      </w:r>
      <w:r>
        <w:rPr>
          <w:rFonts w:ascii="Courier New" w:eastAsia="Calibri" w:hAnsi="Courier New" w:cs="Courier New"/>
          <w:sz w:val="20"/>
          <w:szCs w:val="20"/>
        </w:rPr>
        <w:lastRenderedPageBreak/>
        <w:t xml:space="preserve">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9" w:name="Par601"/>
      <w:bookmarkEnd w:id="19"/>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6"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7"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lastRenderedPageBreak/>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B4DD1" w:rsidRPr="004C40D6" w:rsidRDefault="000B4DD1" w:rsidP="000B4DD1">
      <w:pPr>
        <w:pStyle w:val="ConsPlusNormal"/>
        <w:jc w:val="right"/>
        <w:outlineLvl w:val="1"/>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 xml:space="preserve">Приложение </w:t>
      </w:r>
      <w:r>
        <w:rPr>
          <w:rFonts w:ascii="Times New Roman" w:hAnsi="Times New Roman" w:cs="Times New Roman"/>
          <w:color w:val="404040" w:themeColor="text1" w:themeTint="BF"/>
          <w:sz w:val="24"/>
          <w:szCs w:val="24"/>
        </w:rPr>
        <w:t>2</w:t>
      </w:r>
    </w:p>
    <w:p w:rsidR="000B4DD1" w:rsidRPr="004C40D6" w:rsidRDefault="000B4DD1" w:rsidP="000B4DD1">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0B4DD1" w:rsidRPr="004C40D6" w:rsidRDefault="000B4DD1" w:rsidP="000B4DD1">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утв. Постановлением администрации</w:t>
      </w:r>
    </w:p>
    <w:p w:rsidR="000B4DD1" w:rsidRPr="004C40D6" w:rsidRDefault="000B4DD1" w:rsidP="000B4DD1">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 xml:space="preserve"> 2023 № </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B4DD1" w:rsidRPr="004C40D6" w:rsidRDefault="000B4DD1" w:rsidP="000B4DD1">
      <w:pPr>
        <w:pStyle w:val="ConsPlusNormal"/>
        <w:jc w:val="right"/>
        <w:outlineLvl w:val="1"/>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lastRenderedPageBreak/>
        <w:t xml:space="preserve">Приложение </w:t>
      </w:r>
      <w:r>
        <w:rPr>
          <w:rFonts w:ascii="Times New Roman" w:hAnsi="Times New Roman" w:cs="Times New Roman"/>
          <w:color w:val="404040" w:themeColor="text1" w:themeTint="BF"/>
          <w:sz w:val="24"/>
          <w:szCs w:val="24"/>
        </w:rPr>
        <w:t>3</w:t>
      </w:r>
    </w:p>
    <w:p w:rsidR="000B4DD1" w:rsidRPr="004C40D6" w:rsidRDefault="000B4DD1" w:rsidP="000B4DD1">
      <w:pPr>
        <w:pStyle w:val="ConsPlusNormal"/>
        <w:jc w:val="right"/>
        <w:rPr>
          <w:rFonts w:ascii="Times New Roman" w:hAnsi="Times New Roman" w:cs="Times New Roman"/>
          <w:color w:val="404040" w:themeColor="text1" w:themeTint="BF"/>
          <w:sz w:val="24"/>
          <w:szCs w:val="24"/>
        </w:rPr>
      </w:pPr>
      <w:r w:rsidRPr="004C40D6">
        <w:rPr>
          <w:rFonts w:ascii="Times New Roman" w:hAnsi="Times New Roman" w:cs="Times New Roman"/>
          <w:color w:val="404040" w:themeColor="text1" w:themeTint="BF"/>
          <w:sz w:val="24"/>
          <w:szCs w:val="24"/>
        </w:rPr>
        <w:t>к административному регламенту</w:t>
      </w:r>
    </w:p>
    <w:p w:rsidR="000B4DD1" w:rsidRPr="004C40D6" w:rsidRDefault="000B4DD1" w:rsidP="000B4DD1">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утв. Постановлением администрации</w:t>
      </w:r>
    </w:p>
    <w:p w:rsidR="000B4DD1" w:rsidRPr="004C40D6" w:rsidRDefault="000B4DD1" w:rsidP="000B4DD1">
      <w:pPr>
        <w:pStyle w:val="ConsPlusNormal"/>
        <w:jc w:val="right"/>
        <w:rPr>
          <w:rFonts w:ascii="Times New Roman" w:hAnsi="Times New Roman" w:cs="Times New Roman"/>
          <w:color w:val="404040" w:themeColor="text1" w:themeTint="BF"/>
        </w:rPr>
      </w:pPr>
      <w:r w:rsidRPr="004C40D6">
        <w:rPr>
          <w:rFonts w:ascii="Times New Roman" w:hAnsi="Times New Roman" w:cs="Times New Roman"/>
          <w:color w:val="404040" w:themeColor="text1" w:themeTint="BF"/>
        </w:rPr>
        <w:t xml:space="preserve"> 2023 № </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0B4DD1">
      <w:pgSz w:w="11905" w:h="16838"/>
      <w:pgMar w:top="1134" w:right="1273"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E38" w:rsidRDefault="00AD4E38" w:rsidP="009165F5">
      <w:pPr>
        <w:spacing w:after="0" w:line="240" w:lineRule="auto"/>
      </w:pPr>
      <w:r>
        <w:separator/>
      </w:r>
    </w:p>
  </w:endnote>
  <w:endnote w:type="continuationSeparator" w:id="0">
    <w:p w:rsidR="00AD4E38" w:rsidRDefault="00AD4E38"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E38" w:rsidRDefault="00AD4E38" w:rsidP="009165F5">
      <w:pPr>
        <w:spacing w:after="0" w:line="240" w:lineRule="auto"/>
      </w:pPr>
      <w:r>
        <w:separator/>
      </w:r>
    </w:p>
  </w:footnote>
  <w:footnote w:type="continuationSeparator" w:id="0">
    <w:p w:rsidR="00AD4E38" w:rsidRDefault="00AD4E38"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0B4DD1" w:rsidRDefault="000B4DD1">
        <w:pPr>
          <w:pStyle w:val="af2"/>
          <w:jc w:val="center"/>
        </w:pPr>
        <w:fldSimple w:instr="PAGE   \* MERGEFORMAT">
          <w:r w:rsidR="00B33AE9">
            <w:rPr>
              <w:noProof/>
            </w:rPr>
            <w:t>3</w:t>
          </w:r>
        </w:fldSimple>
      </w:p>
    </w:sdtContent>
  </w:sdt>
  <w:p w:rsidR="000B4DD1" w:rsidRDefault="000B4DD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24767"/>
    <w:rsid w:val="000273D5"/>
    <w:rsid w:val="00042448"/>
    <w:rsid w:val="00062788"/>
    <w:rsid w:val="00091AC3"/>
    <w:rsid w:val="00094203"/>
    <w:rsid w:val="00097BB9"/>
    <w:rsid w:val="000A20A1"/>
    <w:rsid w:val="000B4B9A"/>
    <w:rsid w:val="000B4DD1"/>
    <w:rsid w:val="000B7BF1"/>
    <w:rsid w:val="000C0E85"/>
    <w:rsid w:val="000C21EB"/>
    <w:rsid w:val="000F5284"/>
    <w:rsid w:val="001102EA"/>
    <w:rsid w:val="0011213F"/>
    <w:rsid w:val="001124E8"/>
    <w:rsid w:val="001148E9"/>
    <w:rsid w:val="001215E0"/>
    <w:rsid w:val="001217DE"/>
    <w:rsid w:val="0012258A"/>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2BF1"/>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5148A"/>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3D71"/>
    <w:rsid w:val="005D68ED"/>
    <w:rsid w:val="005E2E5B"/>
    <w:rsid w:val="005E390F"/>
    <w:rsid w:val="005E4401"/>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55533"/>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5F1"/>
    <w:rsid w:val="00921733"/>
    <w:rsid w:val="0092618A"/>
    <w:rsid w:val="00941A4A"/>
    <w:rsid w:val="00941DE2"/>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0447E"/>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D4E38"/>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AE9"/>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40C71"/>
    <w:rsid w:val="00C647E0"/>
    <w:rsid w:val="00C82C87"/>
    <w:rsid w:val="00C94AFC"/>
    <w:rsid w:val="00CC330F"/>
    <w:rsid w:val="00CC5D14"/>
    <w:rsid w:val="00CC7AA6"/>
    <w:rsid w:val="00CE27EA"/>
    <w:rsid w:val="00CE3746"/>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31DB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48A"/>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7">
    <w:name w:val="No Spacing"/>
    <w:uiPriority w:val="1"/>
    <w:qFormat/>
    <w:rsid w:val="000B4DD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0945520">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107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329B-0C22-454B-9135-C2AB06AA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11139</Words>
  <Characters>63493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6</cp:revision>
  <cp:lastPrinted>2023-03-22T08:35:00Z</cp:lastPrinted>
  <dcterms:created xsi:type="dcterms:W3CDTF">2022-06-06T11:02:00Z</dcterms:created>
  <dcterms:modified xsi:type="dcterms:W3CDTF">2023-03-22T08:37:00Z</dcterms:modified>
</cp:coreProperties>
</file>